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B" w:rsidRDefault="00F13CCB" w:rsidP="00F13CCB">
      <w:pPr>
        <w:spacing w:line="1100" w:lineRule="exact"/>
        <w:jc w:val="left"/>
        <w:rPr>
          <w:rFonts w:asciiTheme="minorEastAsia" w:hAnsiTheme="minorEastAsia"/>
          <w:b/>
          <w:color w:val="FF0000"/>
          <w:spacing w:val="120"/>
          <w:w w:val="80"/>
          <w:sz w:val="90"/>
          <w:szCs w:val="90"/>
        </w:rPr>
      </w:pPr>
      <w:r>
        <w:rPr>
          <w:rFonts w:asciiTheme="minorEastAsia" w:hAnsiTheme="minorEastAsia" w:hint="eastAsia"/>
          <w:b/>
          <w:color w:val="FF0000"/>
          <w:spacing w:val="142"/>
          <w:w w:val="80"/>
          <w:sz w:val="90"/>
          <w:szCs w:val="90"/>
        </w:rPr>
        <w:t>滨州市委宣传部</w:t>
      </w:r>
    </w:p>
    <w:p w:rsidR="00F13CCB" w:rsidRDefault="00F13CCB" w:rsidP="00F13CCB">
      <w:pPr>
        <w:spacing w:line="1100" w:lineRule="exact"/>
        <w:jc w:val="left"/>
        <w:rPr>
          <w:rFonts w:asciiTheme="minorEastAsia" w:hAnsiTheme="minorEastAsia"/>
          <w:b/>
          <w:color w:val="FF0000"/>
          <w:spacing w:val="70"/>
          <w:w w:val="80"/>
          <w:sz w:val="90"/>
          <w:szCs w:val="90"/>
        </w:rPr>
      </w:pPr>
      <w:r w:rsidRPr="00F13CCB">
        <w:rPr>
          <w:rFonts w:asciiTheme="minorEastAsia" w:hAnsiTheme="minorEastAsia"/>
          <w:b/>
          <w:color w:val="FF0000"/>
          <w:spacing w:val="240"/>
          <w:w w:val="80"/>
          <w:sz w:val="90"/>
          <w:szCs w:val="9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3pt;margin-top:1.9pt;width:2in;height:113.05pt;z-index:251658240;mso-width-relative:margin;mso-height-relative:margin" strokecolor="white">
            <v:textbox>
              <w:txbxContent>
                <w:p w:rsidR="00F13CCB" w:rsidRDefault="00F13CCB" w:rsidP="00F13CCB">
                  <w:pPr>
                    <w:rPr>
                      <w:rFonts w:hint="eastAsia"/>
                      <w:b/>
                      <w:color w:val="FF0000"/>
                      <w:w w:val="90"/>
                      <w:sz w:val="110"/>
                    </w:rPr>
                  </w:pPr>
                  <w:r>
                    <w:rPr>
                      <w:rFonts w:hint="eastAsia"/>
                      <w:b/>
                      <w:color w:val="FF0000"/>
                      <w:w w:val="90"/>
                      <w:sz w:val="110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b/>
          <w:color w:val="FF0000"/>
          <w:spacing w:val="70"/>
          <w:w w:val="80"/>
          <w:sz w:val="90"/>
          <w:szCs w:val="90"/>
        </w:rPr>
        <w:t>滨州市妇女联合会</w:t>
      </w:r>
    </w:p>
    <w:p w:rsidR="00F13CCB" w:rsidRPr="00F13CCB" w:rsidRDefault="00F13CCB" w:rsidP="00F13CCB">
      <w:pPr>
        <w:spacing w:line="1100" w:lineRule="exact"/>
        <w:jc w:val="left"/>
        <w:rPr>
          <w:rFonts w:asciiTheme="minorEastAsia" w:hAnsiTheme="minorEastAsia"/>
          <w:b/>
          <w:color w:val="FF0000"/>
          <w:spacing w:val="240"/>
          <w:w w:val="80"/>
          <w:sz w:val="90"/>
          <w:szCs w:val="90"/>
        </w:rPr>
      </w:pPr>
      <w:r w:rsidRPr="00F13CCB">
        <w:rPr>
          <w:rFonts w:asciiTheme="minorEastAsia" w:hAnsiTheme="minorEastAsia" w:hint="eastAsia"/>
          <w:b/>
          <w:color w:val="FF0000"/>
          <w:spacing w:val="240"/>
          <w:w w:val="80"/>
          <w:sz w:val="90"/>
          <w:szCs w:val="90"/>
        </w:rPr>
        <w:t>滨州市教育局</w:t>
      </w:r>
    </w:p>
    <w:p w:rsidR="00F13CCB" w:rsidRPr="00F13CCB" w:rsidRDefault="00F13CCB" w:rsidP="00F13CCB">
      <w:pPr>
        <w:spacing w:line="1100" w:lineRule="exact"/>
        <w:jc w:val="left"/>
        <w:rPr>
          <w:rFonts w:asciiTheme="minorEastAsia" w:hAnsiTheme="minorEastAsia"/>
          <w:b/>
          <w:color w:val="FF0000"/>
          <w:spacing w:val="-102"/>
          <w:w w:val="78"/>
          <w:sz w:val="90"/>
          <w:szCs w:val="90"/>
        </w:rPr>
      </w:pPr>
      <w:r w:rsidRPr="00F13CCB">
        <w:rPr>
          <w:rFonts w:asciiTheme="minorEastAsia" w:hAnsiTheme="minorEastAsia" w:hint="eastAsia"/>
          <w:b/>
          <w:color w:val="FF0000"/>
          <w:spacing w:val="-102"/>
          <w:w w:val="78"/>
          <w:sz w:val="90"/>
          <w:szCs w:val="90"/>
        </w:rPr>
        <w:t>滨州市关心下一代工作委员会</w:t>
      </w:r>
    </w:p>
    <w:p w:rsidR="00F13CCB" w:rsidRDefault="00F13CCB" w:rsidP="00F13CCB">
      <w:pPr>
        <w:spacing w:line="640" w:lineRule="exact"/>
        <w:jc w:val="left"/>
        <w:rPr>
          <w:rFonts w:ascii="黑体" w:eastAsia="黑体" w:hAnsi="黑体"/>
          <w:sz w:val="36"/>
          <w:szCs w:val="36"/>
        </w:rPr>
      </w:pPr>
    </w:p>
    <w:p w:rsidR="00F13CCB" w:rsidRDefault="00F13CCB" w:rsidP="00F13CCB">
      <w:pPr>
        <w:spacing w:line="4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滨妇发〔2019〕50号</w:t>
      </w:r>
    </w:p>
    <w:p w:rsidR="00F13CCB" w:rsidRPr="00F13CCB" w:rsidRDefault="00F13CCB" w:rsidP="00F13CCB">
      <w:pPr>
        <w:spacing w:line="440" w:lineRule="exact"/>
        <w:jc w:val="left"/>
        <w:rPr>
          <w:rFonts w:ascii="黑体" w:eastAsia="黑体" w:hAnsi="黑体"/>
          <w:b/>
          <w:color w:val="FF0000"/>
          <w:sz w:val="36"/>
          <w:szCs w:val="36"/>
          <w:u w:val="single"/>
        </w:rPr>
      </w:pPr>
      <w:r w:rsidRPr="00F13CCB">
        <w:rPr>
          <w:rFonts w:ascii="黑体" w:eastAsia="黑体" w:hAnsi="黑体" w:hint="eastAsia"/>
          <w:b/>
          <w:color w:val="FF0000"/>
          <w:sz w:val="36"/>
          <w:szCs w:val="36"/>
          <w:u w:val="single"/>
        </w:rPr>
        <w:t xml:space="preserve">                                                </w:t>
      </w:r>
    </w:p>
    <w:p w:rsidR="006A311B" w:rsidRDefault="006A311B" w:rsidP="003079FB">
      <w:pPr>
        <w:jc w:val="center"/>
        <w:rPr>
          <w:rFonts w:ascii="楷体_GB2312" w:eastAsia="楷体_GB2312" w:hint="eastAsia"/>
          <w:sz w:val="32"/>
          <w:szCs w:val="32"/>
        </w:rPr>
      </w:pPr>
    </w:p>
    <w:p w:rsidR="00DE304E" w:rsidRPr="005E4807" w:rsidRDefault="003079FB" w:rsidP="003079F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E4807">
        <w:rPr>
          <w:rFonts w:ascii="方正小标宋简体" w:eastAsia="方正小标宋简体" w:hint="eastAsia"/>
          <w:sz w:val="36"/>
          <w:szCs w:val="36"/>
        </w:rPr>
        <w:t>关于</w:t>
      </w:r>
      <w:r w:rsidR="00BB3FA8">
        <w:rPr>
          <w:rFonts w:ascii="方正小标宋简体" w:eastAsia="方正小标宋简体" w:hint="eastAsia"/>
          <w:sz w:val="36"/>
          <w:szCs w:val="36"/>
        </w:rPr>
        <w:t>征集</w:t>
      </w:r>
      <w:r w:rsidR="00541CB9">
        <w:rPr>
          <w:rFonts w:ascii="方正小标宋简体" w:eastAsia="方正小标宋简体" w:hint="eastAsia"/>
          <w:sz w:val="36"/>
          <w:szCs w:val="36"/>
        </w:rPr>
        <w:t>家庭</w:t>
      </w:r>
      <w:r w:rsidR="00D92779">
        <w:rPr>
          <w:rFonts w:ascii="方正小标宋简体" w:eastAsia="方正小标宋简体" w:hint="eastAsia"/>
          <w:sz w:val="36"/>
          <w:szCs w:val="36"/>
        </w:rPr>
        <w:t>和儿童工作</w:t>
      </w:r>
      <w:r w:rsidR="00D72537">
        <w:rPr>
          <w:rFonts w:ascii="方正小标宋简体" w:eastAsia="方正小标宋简体" w:hint="eastAsia"/>
          <w:sz w:val="36"/>
          <w:szCs w:val="36"/>
        </w:rPr>
        <w:t>典型</w:t>
      </w:r>
      <w:r w:rsidR="003D3946">
        <w:rPr>
          <w:rFonts w:ascii="方正小标宋简体" w:eastAsia="方正小标宋简体" w:hint="eastAsia"/>
          <w:sz w:val="36"/>
          <w:szCs w:val="36"/>
        </w:rPr>
        <w:t>案例</w:t>
      </w:r>
      <w:r w:rsidRPr="005E4807">
        <w:rPr>
          <w:rFonts w:ascii="方正小标宋简体" w:eastAsia="方正小标宋简体" w:hint="eastAsia"/>
          <w:sz w:val="36"/>
          <w:szCs w:val="36"/>
        </w:rPr>
        <w:t>的</w:t>
      </w:r>
      <w:r w:rsidR="006C71CF">
        <w:rPr>
          <w:rFonts w:ascii="方正小标宋简体" w:eastAsia="方正小标宋简体" w:hint="eastAsia"/>
          <w:sz w:val="36"/>
          <w:szCs w:val="36"/>
        </w:rPr>
        <w:t>通知</w:t>
      </w:r>
    </w:p>
    <w:p w:rsidR="003079FB" w:rsidRDefault="003079FB" w:rsidP="003079FB">
      <w:pPr>
        <w:rPr>
          <w:rFonts w:ascii="方正小标宋简体" w:eastAsia="方正小标宋简体" w:hint="eastAsia"/>
          <w:sz w:val="32"/>
          <w:szCs w:val="32"/>
        </w:rPr>
      </w:pPr>
    </w:p>
    <w:p w:rsidR="00982CEF" w:rsidRPr="00D72537" w:rsidRDefault="00982CEF" w:rsidP="00E42FD2">
      <w:pPr>
        <w:rPr>
          <w:rFonts w:ascii="仿宋_GB2312" w:eastAsia="仿宋_GB2312" w:hAnsi="仿宋"/>
          <w:sz w:val="32"/>
          <w:szCs w:val="32"/>
        </w:rPr>
      </w:pPr>
      <w:r w:rsidRPr="00D72537">
        <w:rPr>
          <w:rFonts w:ascii="仿宋_GB2312" w:eastAsia="仿宋_GB2312" w:hAnsi="仿宋" w:hint="eastAsia"/>
          <w:sz w:val="32"/>
          <w:szCs w:val="32"/>
        </w:rPr>
        <w:t>各县</w:t>
      </w:r>
      <w:r w:rsidR="00541CB9">
        <w:rPr>
          <w:rFonts w:ascii="仿宋_GB2312" w:eastAsia="仿宋_GB2312" w:hAnsi="仿宋" w:hint="eastAsia"/>
          <w:sz w:val="32"/>
          <w:szCs w:val="32"/>
        </w:rPr>
        <w:t>（</w:t>
      </w:r>
      <w:r w:rsidRPr="00D72537">
        <w:rPr>
          <w:rFonts w:ascii="仿宋_GB2312" w:eastAsia="仿宋_GB2312" w:hAnsi="仿宋" w:hint="eastAsia"/>
          <w:sz w:val="32"/>
          <w:szCs w:val="32"/>
        </w:rPr>
        <w:t>市</w:t>
      </w:r>
      <w:r w:rsidR="00541CB9">
        <w:rPr>
          <w:rFonts w:ascii="仿宋_GB2312" w:eastAsia="仿宋_GB2312" w:hAnsi="仿宋" w:hint="eastAsia"/>
          <w:sz w:val="32"/>
          <w:szCs w:val="32"/>
        </w:rPr>
        <w:t>、</w:t>
      </w:r>
      <w:r w:rsidRPr="00D72537">
        <w:rPr>
          <w:rFonts w:ascii="仿宋_GB2312" w:eastAsia="仿宋_GB2312" w:hAnsi="仿宋" w:hint="eastAsia"/>
          <w:sz w:val="32"/>
          <w:szCs w:val="32"/>
        </w:rPr>
        <w:t>区</w:t>
      </w:r>
      <w:r w:rsidR="00541CB9">
        <w:rPr>
          <w:rFonts w:ascii="仿宋_GB2312" w:eastAsia="仿宋_GB2312" w:hAnsi="仿宋" w:hint="eastAsia"/>
          <w:sz w:val="32"/>
          <w:szCs w:val="32"/>
        </w:rPr>
        <w:t>）</w:t>
      </w:r>
      <w:r w:rsidR="00250AFB">
        <w:rPr>
          <w:rFonts w:ascii="仿宋_GB2312" w:eastAsia="仿宋_GB2312" w:hAnsi="仿宋" w:hint="eastAsia"/>
          <w:sz w:val="32"/>
          <w:szCs w:val="32"/>
        </w:rPr>
        <w:t>委宣传部、</w:t>
      </w:r>
      <w:r w:rsidRPr="00D72537">
        <w:rPr>
          <w:rFonts w:ascii="仿宋_GB2312" w:eastAsia="仿宋_GB2312" w:hAnsi="仿宋" w:hint="eastAsia"/>
          <w:sz w:val="32"/>
          <w:szCs w:val="32"/>
        </w:rPr>
        <w:t>妇联</w:t>
      </w:r>
      <w:r w:rsidR="00541CB9">
        <w:rPr>
          <w:rFonts w:ascii="仿宋_GB2312" w:eastAsia="仿宋_GB2312" w:hAnsi="仿宋" w:hint="eastAsia"/>
          <w:sz w:val="32"/>
          <w:szCs w:val="32"/>
        </w:rPr>
        <w:t>、</w:t>
      </w:r>
      <w:r w:rsidR="00293545">
        <w:rPr>
          <w:rFonts w:ascii="仿宋_GB2312" w:eastAsia="仿宋_GB2312" w:hAnsi="仿宋" w:hint="eastAsia"/>
          <w:sz w:val="32"/>
          <w:szCs w:val="32"/>
        </w:rPr>
        <w:t>教育局、</w:t>
      </w:r>
      <w:r w:rsidR="00D32BFD">
        <w:rPr>
          <w:rFonts w:ascii="仿宋_GB2312" w:eastAsia="仿宋_GB2312" w:hAnsi="仿宋" w:hint="eastAsia"/>
          <w:sz w:val="32"/>
          <w:szCs w:val="32"/>
        </w:rPr>
        <w:t>关工委</w:t>
      </w:r>
      <w:r w:rsidR="00293545">
        <w:rPr>
          <w:rFonts w:ascii="仿宋_GB2312" w:eastAsia="仿宋_GB2312" w:hAnsi="仿宋" w:hint="eastAsia"/>
          <w:sz w:val="32"/>
          <w:szCs w:val="32"/>
        </w:rPr>
        <w:t>，</w:t>
      </w:r>
      <w:r w:rsidR="00541CB9" w:rsidRPr="00250AFB">
        <w:rPr>
          <w:rFonts w:ascii="仿宋_GB2312" w:eastAsia="仿宋_GB2312" w:hAnsi="仿宋" w:hint="eastAsia"/>
          <w:sz w:val="32"/>
          <w:szCs w:val="32"/>
        </w:rPr>
        <w:t>高新区妇工委</w:t>
      </w:r>
      <w:r w:rsidR="00293545" w:rsidRPr="00250AFB">
        <w:rPr>
          <w:rFonts w:ascii="仿宋_GB2312" w:eastAsia="仿宋_GB2312" w:hAnsi="仿宋" w:hint="eastAsia"/>
          <w:sz w:val="32"/>
          <w:szCs w:val="32"/>
        </w:rPr>
        <w:t>、教育局</w:t>
      </w:r>
      <w:r w:rsidR="00541CB9" w:rsidRPr="00250AFB">
        <w:rPr>
          <w:rFonts w:ascii="仿宋_GB2312" w:eastAsia="仿宋_GB2312" w:hAnsi="仿宋" w:hint="eastAsia"/>
          <w:sz w:val="32"/>
          <w:szCs w:val="32"/>
        </w:rPr>
        <w:t>，</w:t>
      </w:r>
      <w:r w:rsidR="00250AFB">
        <w:rPr>
          <w:rFonts w:ascii="仿宋_GB2312" w:eastAsia="仿宋_GB2312" w:hAnsi="仿宋" w:hint="eastAsia"/>
          <w:sz w:val="32"/>
          <w:szCs w:val="32"/>
        </w:rPr>
        <w:t>各</w:t>
      </w:r>
      <w:r w:rsidR="00541CB9">
        <w:rPr>
          <w:rFonts w:ascii="仿宋_GB2312" w:eastAsia="仿宋_GB2312" w:hAnsi="仿宋" w:hint="eastAsia"/>
          <w:sz w:val="32"/>
          <w:szCs w:val="32"/>
        </w:rPr>
        <w:t>市直妇委会</w:t>
      </w:r>
      <w:r w:rsidR="00250AFB">
        <w:rPr>
          <w:rFonts w:ascii="仿宋_GB2312" w:eastAsia="仿宋_GB2312" w:hAnsi="仿宋" w:hint="eastAsia"/>
          <w:sz w:val="32"/>
          <w:szCs w:val="32"/>
        </w:rPr>
        <w:t>、关工委</w:t>
      </w:r>
      <w:r w:rsidRPr="00D72537">
        <w:rPr>
          <w:rFonts w:ascii="仿宋_GB2312" w:eastAsia="仿宋_GB2312" w:hAnsi="仿宋" w:hint="eastAsia"/>
          <w:sz w:val="32"/>
          <w:szCs w:val="32"/>
        </w:rPr>
        <w:t>：</w:t>
      </w:r>
    </w:p>
    <w:p w:rsidR="003079FB" w:rsidRPr="00D72537" w:rsidRDefault="009A77AA" w:rsidP="003079F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72537">
        <w:rPr>
          <w:rFonts w:ascii="仿宋_GB2312" w:eastAsia="仿宋_GB2312" w:hAnsi="仿宋" w:hint="eastAsia"/>
          <w:sz w:val="32"/>
          <w:szCs w:val="32"/>
        </w:rPr>
        <w:t>为</w:t>
      </w:r>
      <w:r w:rsidR="00DF5953">
        <w:rPr>
          <w:rFonts w:ascii="仿宋_GB2312" w:eastAsia="仿宋_GB2312" w:hAnsi="仿宋" w:hint="eastAsia"/>
          <w:sz w:val="32"/>
          <w:szCs w:val="32"/>
        </w:rPr>
        <w:t>深入贯彻落实习近平总书记在“注重家庭、注重家教、注重家风”重要指示精神，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总结推广</w:t>
      </w:r>
      <w:r w:rsidR="00D72537">
        <w:rPr>
          <w:rFonts w:ascii="仿宋_GB2312" w:eastAsia="仿宋_GB2312" w:hAnsi="仿宋" w:hint="eastAsia"/>
          <w:sz w:val="32"/>
          <w:szCs w:val="32"/>
        </w:rPr>
        <w:t>各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级</w:t>
      </w:r>
      <w:r w:rsidR="00DF5953">
        <w:rPr>
          <w:rFonts w:ascii="仿宋_GB2312" w:eastAsia="仿宋_GB2312" w:hAnsi="仿宋" w:hint="eastAsia"/>
          <w:sz w:val="32"/>
          <w:szCs w:val="32"/>
        </w:rPr>
        <w:t>组织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在</w:t>
      </w:r>
      <w:r w:rsidR="00A65BE6" w:rsidRPr="00D72537">
        <w:rPr>
          <w:rFonts w:ascii="仿宋_GB2312" w:eastAsia="仿宋_GB2312" w:hAnsi="仿宋" w:hint="eastAsia"/>
          <w:sz w:val="32"/>
          <w:szCs w:val="32"/>
        </w:rPr>
        <w:t>家庭</w:t>
      </w:r>
      <w:r w:rsidR="00DF5953">
        <w:rPr>
          <w:rFonts w:ascii="仿宋_GB2312" w:eastAsia="仿宋_GB2312" w:hAnsi="仿宋" w:hint="eastAsia"/>
          <w:sz w:val="32"/>
          <w:szCs w:val="32"/>
        </w:rPr>
        <w:t>和儿童</w:t>
      </w:r>
      <w:r w:rsidR="00A65BE6" w:rsidRPr="00D72537">
        <w:rPr>
          <w:rFonts w:ascii="仿宋_GB2312" w:eastAsia="仿宋_GB2312" w:hAnsi="仿宋" w:hint="eastAsia"/>
          <w:sz w:val="32"/>
          <w:szCs w:val="32"/>
        </w:rPr>
        <w:t>工作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实践中积累的典型经验和成功做法，宣传</w:t>
      </w:r>
      <w:r w:rsidR="00DF5953" w:rsidRPr="00D72537">
        <w:rPr>
          <w:rFonts w:ascii="仿宋_GB2312" w:eastAsia="仿宋_GB2312" w:hAnsi="仿宋" w:hint="eastAsia"/>
          <w:sz w:val="32"/>
          <w:szCs w:val="32"/>
        </w:rPr>
        <w:t>家庭</w:t>
      </w:r>
      <w:r w:rsidR="00DF5953">
        <w:rPr>
          <w:rFonts w:ascii="仿宋_GB2312" w:eastAsia="仿宋_GB2312" w:hAnsi="仿宋" w:hint="eastAsia"/>
          <w:sz w:val="32"/>
          <w:szCs w:val="32"/>
        </w:rPr>
        <w:t>和儿童</w:t>
      </w:r>
      <w:r w:rsidR="00DF5953" w:rsidRPr="00D72537">
        <w:rPr>
          <w:rFonts w:ascii="仿宋_GB2312" w:eastAsia="仿宋_GB2312" w:hAnsi="仿宋" w:hint="eastAsia"/>
          <w:sz w:val="32"/>
          <w:szCs w:val="32"/>
        </w:rPr>
        <w:t>工作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创新发展的高招妙招、实招硬招</w:t>
      </w:r>
      <w:r w:rsidR="00E42F4F">
        <w:rPr>
          <w:rFonts w:ascii="仿宋_GB2312" w:eastAsia="仿宋_GB2312" w:hAnsi="仿宋" w:hint="eastAsia"/>
          <w:sz w:val="32"/>
          <w:szCs w:val="32"/>
        </w:rPr>
        <w:t>。</w:t>
      </w:r>
      <w:r w:rsidR="00D32BFD">
        <w:rPr>
          <w:rFonts w:ascii="仿宋_GB2312" w:eastAsia="仿宋_GB2312" w:hAnsi="仿宋" w:hint="eastAsia"/>
          <w:sz w:val="32"/>
          <w:szCs w:val="32"/>
        </w:rPr>
        <w:t>经研究，市</w:t>
      </w:r>
      <w:r w:rsidR="00250AFB">
        <w:rPr>
          <w:rFonts w:ascii="仿宋_GB2312" w:eastAsia="仿宋_GB2312" w:hAnsi="仿宋" w:hint="eastAsia"/>
          <w:sz w:val="32"/>
          <w:szCs w:val="32"/>
        </w:rPr>
        <w:t>委宣传部、</w:t>
      </w:r>
      <w:r w:rsidR="00D32BFD">
        <w:rPr>
          <w:rFonts w:ascii="仿宋_GB2312" w:eastAsia="仿宋_GB2312" w:hAnsi="仿宋" w:hint="eastAsia"/>
          <w:sz w:val="32"/>
          <w:szCs w:val="32"/>
        </w:rPr>
        <w:t>妇联、</w:t>
      </w:r>
      <w:r w:rsidR="00A00499">
        <w:rPr>
          <w:rFonts w:ascii="仿宋_GB2312" w:eastAsia="仿宋_GB2312" w:hAnsi="仿宋" w:hint="eastAsia"/>
          <w:sz w:val="32"/>
          <w:szCs w:val="32"/>
        </w:rPr>
        <w:t>教育局、</w:t>
      </w:r>
      <w:r w:rsidR="002E4D6F">
        <w:rPr>
          <w:rFonts w:ascii="仿宋_GB2312" w:eastAsia="仿宋_GB2312" w:hAnsi="仿宋" w:hint="eastAsia"/>
          <w:sz w:val="32"/>
          <w:szCs w:val="32"/>
        </w:rPr>
        <w:t>关工委</w:t>
      </w:r>
      <w:r w:rsidR="00A00499">
        <w:rPr>
          <w:rFonts w:ascii="仿宋_GB2312" w:eastAsia="仿宋_GB2312" w:hAnsi="仿宋" w:hint="eastAsia"/>
          <w:sz w:val="32"/>
          <w:szCs w:val="32"/>
        </w:rPr>
        <w:t>决定</w:t>
      </w:r>
      <w:r w:rsidR="00293545">
        <w:rPr>
          <w:rFonts w:ascii="仿宋_GB2312" w:eastAsia="仿宋_GB2312" w:hAnsi="仿宋" w:hint="eastAsia"/>
          <w:sz w:val="32"/>
          <w:szCs w:val="32"/>
        </w:rPr>
        <w:t>，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面向全市</w:t>
      </w:r>
      <w:r w:rsidR="00A00499">
        <w:rPr>
          <w:rFonts w:ascii="仿宋_GB2312" w:eastAsia="仿宋_GB2312" w:hAnsi="仿宋" w:hint="eastAsia"/>
          <w:sz w:val="32"/>
          <w:szCs w:val="32"/>
        </w:rPr>
        <w:t>各级组织、广大家庭、学校及社会各界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征集</w:t>
      </w:r>
      <w:r w:rsidR="00A00499" w:rsidRPr="00D72537">
        <w:rPr>
          <w:rFonts w:ascii="仿宋_GB2312" w:eastAsia="仿宋_GB2312" w:hAnsi="仿宋" w:hint="eastAsia"/>
          <w:sz w:val="32"/>
          <w:szCs w:val="32"/>
        </w:rPr>
        <w:t>家庭</w:t>
      </w:r>
      <w:r w:rsidR="00A00499">
        <w:rPr>
          <w:rFonts w:ascii="仿宋_GB2312" w:eastAsia="仿宋_GB2312" w:hAnsi="仿宋" w:hint="eastAsia"/>
          <w:sz w:val="32"/>
          <w:szCs w:val="32"/>
        </w:rPr>
        <w:t>和儿童</w:t>
      </w:r>
      <w:r w:rsidR="00A00499" w:rsidRPr="00D72537">
        <w:rPr>
          <w:rFonts w:ascii="仿宋_GB2312" w:eastAsia="仿宋_GB2312" w:hAnsi="仿宋" w:hint="eastAsia"/>
          <w:sz w:val="32"/>
          <w:szCs w:val="32"/>
        </w:rPr>
        <w:t>工作</w:t>
      </w:r>
      <w:r w:rsidR="00A00499">
        <w:rPr>
          <w:rFonts w:ascii="仿宋_GB2312" w:eastAsia="仿宋_GB2312" w:hAnsi="仿宋" w:hint="eastAsia"/>
          <w:sz w:val="32"/>
          <w:szCs w:val="32"/>
        </w:rPr>
        <w:t>典型案例，</w:t>
      </w:r>
      <w:r w:rsidR="00D72537">
        <w:rPr>
          <w:rFonts w:ascii="仿宋_GB2312" w:eastAsia="仿宋_GB2312" w:hAnsi="仿宋" w:hint="eastAsia"/>
          <w:sz w:val="32"/>
          <w:szCs w:val="32"/>
        </w:rPr>
        <w:t>现将</w:t>
      </w:r>
      <w:r w:rsidR="00BB3FA8" w:rsidRPr="00D72537">
        <w:rPr>
          <w:rFonts w:ascii="仿宋_GB2312" w:eastAsia="仿宋_GB2312" w:hAnsi="仿宋" w:hint="eastAsia"/>
          <w:sz w:val="32"/>
          <w:szCs w:val="32"/>
        </w:rPr>
        <w:t>有关事项通知如下：</w:t>
      </w:r>
    </w:p>
    <w:p w:rsidR="00FF6338" w:rsidRPr="00D72537" w:rsidRDefault="00DA3E13" w:rsidP="00FF6338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D72537">
        <w:rPr>
          <w:rFonts w:ascii="黑体" w:eastAsia="黑体" w:hAnsi="黑体" w:cstheme="minorBidi" w:hint="eastAsia"/>
          <w:kern w:val="2"/>
          <w:sz w:val="32"/>
          <w:szCs w:val="32"/>
        </w:rPr>
        <w:lastRenderedPageBreak/>
        <w:t>一、</w:t>
      </w:r>
      <w:r w:rsidR="00BB3FA8" w:rsidRPr="00D72537">
        <w:rPr>
          <w:rFonts w:ascii="黑体" w:eastAsia="黑体" w:hAnsi="黑体" w:cstheme="minorBidi" w:hint="eastAsia"/>
          <w:kern w:val="2"/>
          <w:sz w:val="32"/>
          <w:szCs w:val="32"/>
        </w:rPr>
        <w:t>征集内容</w:t>
      </w:r>
    </w:p>
    <w:p w:rsidR="007C2C6F" w:rsidRPr="00293545" w:rsidRDefault="00A65BE6" w:rsidP="00330385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293545">
        <w:rPr>
          <w:rFonts w:ascii="楷体_GB2312" w:eastAsia="楷体_GB2312" w:hAnsi="仿宋" w:hint="eastAsia"/>
          <w:b/>
          <w:sz w:val="32"/>
          <w:szCs w:val="32"/>
        </w:rPr>
        <w:t>（一）工作</w:t>
      </w:r>
      <w:r w:rsidR="00A00499" w:rsidRPr="00293545">
        <w:rPr>
          <w:rFonts w:ascii="楷体_GB2312" w:eastAsia="楷体_GB2312" w:hAnsi="仿宋" w:hint="eastAsia"/>
          <w:b/>
          <w:sz w:val="32"/>
          <w:szCs w:val="32"/>
        </w:rPr>
        <w:t>经验</w:t>
      </w:r>
      <w:r w:rsidRPr="00293545">
        <w:rPr>
          <w:rFonts w:ascii="楷体_GB2312" w:eastAsia="楷体_GB2312" w:hAnsi="仿宋" w:hint="eastAsia"/>
          <w:b/>
          <w:sz w:val="32"/>
          <w:szCs w:val="32"/>
        </w:rPr>
        <w:t>类</w:t>
      </w:r>
    </w:p>
    <w:p w:rsidR="00E9524F" w:rsidRDefault="007C2C6F" w:rsidP="003D394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E9524F" w:rsidRPr="00D72537">
        <w:rPr>
          <w:rFonts w:ascii="仿宋_GB2312" w:eastAsia="仿宋_GB2312" w:hAnsi="仿宋" w:hint="eastAsia"/>
          <w:sz w:val="32"/>
          <w:szCs w:val="32"/>
        </w:rPr>
        <w:t>结合本地</w:t>
      </w:r>
      <w:r w:rsidR="00D72537">
        <w:rPr>
          <w:rFonts w:ascii="仿宋_GB2312" w:eastAsia="仿宋_GB2312" w:hAnsi="仿宋" w:hint="eastAsia"/>
          <w:sz w:val="32"/>
          <w:szCs w:val="32"/>
        </w:rPr>
        <w:t>实际情况，围绕</w:t>
      </w:r>
      <w:r w:rsidR="00324639">
        <w:rPr>
          <w:rFonts w:ascii="仿宋_GB2312" w:eastAsia="仿宋_GB2312" w:hAnsi="仿宋" w:hint="eastAsia"/>
          <w:sz w:val="32"/>
          <w:szCs w:val="32"/>
        </w:rPr>
        <w:t>家家幸福安康工程、</w:t>
      </w:r>
      <w:r w:rsidR="00D72537">
        <w:rPr>
          <w:rFonts w:ascii="仿宋_GB2312" w:eastAsia="仿宋_GB2312" w:hAnsi="仿宋" w:hint="eastAsia"/>
          <w:sz w:val="32"/>
          <w:szCs w:val="32"/>
        </w:rPr>
        <w:t>“美丽庭院”</w:t>
      </w:r>
      <w:r w:rsidR="00A00499">
        <w:rPr>
          <w:rFonts w:ascii="仿宋_GB2312" w:eastAsia="仿宋_GB2312" w:hAnsi="仿宋" w:hint="eastAsia"/>
          <w:sz w:val="32"/>
          <w:szCs w:val="32"/>
        </w:rPr>
        <w:t>创建</w:t>
      </w:r>
      <w:r w:rsidR="00D72537">
        <w:rPr>
          <w:rFonts w:ascii="仿宋_GB2312" w:eastAsia="仿宋_GB2312" w:hAnsi="仿宋" w:hint="eastAsia"/>
          <w:sz w:val="32"/>
          <w:szCs w:val="32"/>
        </w:rPr>
        <w:t>、母亲素质提升工程、</w:t>
      </w:r>
      <w:r w:rsidR="00A00499">
        <w:rPr>
          <w:rFonts w:ascii="仿宋_GB2312" w:eastAsia="仿宋_GB2312" w:hAnsi="仿宋" w:hint="eastAsia"/>
          <w:sz w:val="32"/>
          <w:szCs w:val="32"/>
        </w:rPr>
        <w:t>家庭文明</w:t>
      </w:r>
      <w:r w:rsidR="00324639">
        <w:rPr>
          <w:rFonts w:ascii="仿宋_GB2312" w:eastAsia="仿宋_GB2312" w:hAnsi="仿宋" w:hint="eastAsia"/>
          <w:sz w:val="32"/>
          <w:szCs w:val="32"/>
        </w:rPr>
        <w:t>建设</w:t>
      </w:r>
      <w:r w:rsidR="00A00499">
        <w:rPr>
          <w:rFonts w:ascii="仿宋_GB2312" w:eastAsia="仿宋_GB2312" w:hAnsi="仿宋" w:hint="eastAsia"/>
          <w:sz w:val="32"/>
          <w:szCs w:val="32"/>
        </w:rPr>
        <w:t>、</w:t>
      </w:r>
      <w:r w:rsidR="00D72537">
        <w:rPr>
          <w:rFonts w:ascii="仿宋_GB2312" w:eastAsia="仿宋_GB2312" w:hAnsi="仿宋" w:hint="eastAsia"/>
          <w:sz w:val="32"/>
          <w:szCs w:val="32"/>
        </w:rPr>
        <w:t>家庭教育</w:t>
      </w:r>
      <w:r w:rsidR="00324639">
        <w:rPr>
          <w:rFonts w:ascii="仿宋_GB2312" w:eastAsia="仿宋_GB2312" w:hAnsi="仿宋" w:hint="eastAsia"/>
          <w:sz w:val="32"/>
          <w:szCs w:val="32"/>
        </w:rPr>
        <w:t>指导服务</w:t>
      </w:r>
      <w:r w:rsidR="00D72537">
        <w:rPr>
          <w:rFonts w:ascii="仿宋_GB2312" w:eastAsia="仿宋_GB2312" w:hAnsi="仿宋" w:hint="eastAsia"/>
          <w:sz w:val="32"/>
          <w:szCs w:val="32"/>
        </w:rPr>
        <w:t>、</w:t>
      </w:r>
      <w:r w:rsidR="00250AFB">
        <w:rPr>
          <w:rFonts w:ascii="仿宋_GB2312" w:eastAsia="仿宋_GB2312" w:hAnsi="仿宋" w:hint="eastAsia"/>
          <w:sz w:val="32"/>
          <w:szCs w:val="32"/>
        </w:rPr>
        <w:t>好家教</w:t>
      </w:r>
      <w:r w:rsidR="00324639">
        <w:rPr>
          <w:rFonts w:ascii="仿宋_GB2312" w:eastAsia="仿宋_GB2312" w:hAnsi="仿宋" w:hint="eastAsia"/>
          <w:sz w:val="32"/>
          <w:szCs w:val="32"/>
        </w:rPr>
        <w:t>好</w:t>
      </w:r>
      <w:r w:rsidR="00D72537">
        <w:rPr>
          <w:rFonts w:ascii="仿宋_GB2312" w:eastAsia="仿宋_GB2312" w:hAnsi="仿宋" w:hint="eastAsia"/>
          <w:sz w:val="32"/>
          <w:szCs w:val="32"/>
        </w:rPr>
        <w:t>家风</w:t>
      </w:r>
      <w:r w:rsidR="00324639">
        <w:rPr>
          <w:rFonts w:ascii="仿宋_GB2312" w:eastAsia="仿宋_GB2312" w:hAnsi="仿宋" w:hint="eastAsia"/>
          <w:sz w:val="32"/>
          <w:szCs w:val="32"/>
        </w:rPr>
        <w:t>巡讲</w:t>
      </w:r>
      <w:r w:rsidR="00A00499">
        <w:rPr>
          <w:rFonts w:ascii="仿宋_GB2312" w:eastAsia="仿宋_GB2312" w:hAnsi="仿宋" w:hint="eastAsia"/>
          <w:sz w:val="32"/>
          <w:szCs w:val="32"/>
        </w:rPr>
        <w:t>、</w:t>
      </w:r>
      <w:r w:rsidR="00324639">
        <w:rPr>
          <w:rFonts w:ascii="仿宋_GB2312" w:eastAsia="仿宋_GB2312" w:hAnsi="仿宋" w:hint="eastAsia"/>
          <w:sz w:val="32"/>
          <w:szCs w:val="32"/>
        </w:rPr>
        <w:t>留守</w:t>
      </w:r>
      <w:r w:rsidR="00A00499">
        <w:rPr>
          <w:rFonts w:ascii="仿宋_GB2312" w:eastAsia="仿宋_GB2312" w:hAnsi="仿宋" w:hint="eastAsia"/>
          <w:sz w:val="32"/>
          <w:szCs w:val="32"/>
        </w:rPr>
        <w:t>儿童</w:t>
      </w:r>
      <w:r w:rsidR="008552FD">
        <w:rPr>
          <w:rFonts w:ascii="仿宋_GB2312" w:eastAsia="仿宋_GB2312" w:hAnsi="仿宋" w:hint="eastAsia"/>
          <w:sz w:val="32"/>
          <w:szCs w:val="32"/>
        </w:rPr>
        <w:t>关爱</w:t>
      </w:r>
      <w:r w:rsidR="00324639">
        <w:rPr>
          <w:rFonts w:ascii="仿宋_GB2312" w:eastAsia="仿宋_GB2312" w:hAnsi="仿宋" w:hint="eastAsia"/>
          <w:sz w:val="32"/>
          <w:szCs w:val="32"/>
        </w:rPr>
        <w:t>服务</w:t>
      </w:r>
      <w:r w:rsidR="00D72537">
        <w:rPr>
          <w:rFonts w:ascii="仿宋_GB2312" w:eastAsia="仿宋_GB2312" w:hAnsi="仿宋" w:hint="eastAsia"/>
          <w:sz w:val="32"/>
          <w:szCs w:val="32"/>
        </w:rPr>
        <w:t>等方面形成的特色工作、</w:t>
      </w:r>
      <w:r w:rsidR="00A00499">
        <w:rPr>
          <w:rFonts w:ascii="仿宋_GB2312" w:eastAsia="仿宋_GB2312" w:hAnsi="仿宋" w:hint="eastAsia"/>
          <w:sz w:val="32"/>
          <w:szCs w:val="32"/>
        </w:rPr>
        <w:t>经验</w:t>
      </w:r>
      <w:r w:rsidR="00D72537">
        <w:rPr>
          <w:rFonts w:ascii="仿宋_GB2312" w:eastAsia="仿宋_GB2312" w:hAnsi="仿宋" w:hint="eastAsia"/>
          <w:sz w:val="32"/>
          <w:szCs w:val="32"/>
        </w:rPr>
        <w:t>做法及取得成效</w:t>
      </w:r>
      <w:r w:rsidR="00E9524F" w:rsidRPr="00D72537">
        <w:rPr>
          <w:rFonts w:ascii="仿宋_GB2312" w:eastAsia="仿宋_GB2312" w:hAnsi="仿宋" w:hint="eastAsia"/>
          <w:sz w:val="32"/>
          <w:szCs w:val="32"/>
        </w:rPr>
        <w:t>。</w:t>
      </w:r>
    </w:p>
    <w:p w:rsidR="00293545" w:rsidRDefault="007C2C6F" w:rsidP="00293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2.需提供1000字左右材料，</w:t>
      </w:r>
      <w:r w:rsidRPr="002A1E39">
        <w:rPr>
          <w:rFonts w:ascii="仿宋_GB2312" w:eastAsia="仿宋_GB2312" w:hAnsi="仿宋" w:hint="eastAsia"/>
          <w:sz w:val="32"/>
          <w:szCs w:val="32"/>
        </w:rPr>
        <w:t>正文内容包括案例背景、措施内容、经验成果等方面，</w:t>
      </w:r>
      <w:r w:rsidR="00CD5B8F">
        <w:rPr>
          <w:rFonts w:ascii="仿宋_GB2312" w:eastAsia="仿宋_GB2312" w:hAnsi="仿宋" w:hint="eastAsia"/>
          <w:sz w:val="32"/>
          <w:szCs w:val="32"/>
        </w:rPr>
        <w:t>要求</w:t>
      </w:r>
      <w:r w:rsidRPr="002A1E39">
        <w:rPr>
          <w:rFonts w:ascii="仿宋_GB2312" w:eastAsia="仿宋_GB2312" w:hAnsi="仿宋" w:hint="eastAsia"/>
          <w:sz w:val="32"/>
          <w:szCs w:val="32"/>
        </w:rPr>
        <w:t>条理清晰，数据翔实，观点新颖，突出针对性和</w:t>
      </w:r>
      <w:r w:rsidR="002E4D6F">
        <w:rPr>
          <w:rFonts w:ascii="仿宋_GB2312" w:eastAsia="仿宋_GB2312" w:hAnsi="仿宋" w:hint="eastAsia"/>
          <w:sz w:val="32"/>
          <w:szCs w:val="32"/>
        </w:rPr>
        <w:t>实效性</w:t>
      </w:r>
      <w:r w:rsidR="00293545">
        <w:rPr>
          <w:rFonts w:ascii="仿宋_GB2312" w:eastAsia="仿宋_GB2312" w:hAnsi="仿宋" w:hint="eastAsia"/>
          <w:sz w:val="32"/>
          <w:szCs w:val="32"/>
        </w:rPr>
        <w:t>；并同时提供相关工作照片2-3张。</w:t>
      </w:r>
    </w:p>
    <w:p w:rsidR="007C2C6F" w:rsidRPr="00293545" w:rsidRDefault="00A65BE6" w:rsidP="00330385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293545"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A00499" w:rsidRPr="00293545">
        <w:rPr>
          <w:rFonts w:ascii="楷体_GB2312" w:eastAsia="楷体_GB2312" w:hAnsi="仿宋" w:hint="eastAsia"/>
          <w:b/>
          <w:sz w:val="32"/>
          <w:szCs w:val="32"/>
        </w:rPr>
        <w:t>先进</w:t>
      </w:r>
      <w:r w:rsidRPr="00293545">
        <w:rPr>
          <w:rFonts w:ascii="楷体_GB2312" w:eastAsia="楷体_GB2312" w:hAnsi="仿宋" w:hint="eastAsia"/>
          <w:b/>
          <w:sz w:val="32"/>
          <w:szCs w:val="32"/>
        </w:rPr>
        <w:t>事迹类</w:t>
      </w:r>
    </w:p>
    <w:p w:rsidR="00A65BE6" w:rsidRDefault="007C2C6F" w:rsidP="003D394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D72537" w:rsidRPr="00D72537">
        <w:rPr>
          <w:rFonts w:ascii="仿宋_GB2312" w:eastAsia="仿宋_GB2312" w:hAnsi="仿宋" w:hint="eastAsia"/>
          <w:sz w:val="32"/>
          <w:szCs w:val="32"/>
        </w:rPr>
        <w:t>“最美家庭”</w:t>
      </w:r>
      <w:r w:rsidR="005F557A" w:rsidRPr="00D72537">
        <w:rPr>
          <w:rFonts w:ascii="仿宋_GB2312" w:eastAsia="仿宋_GB2312" w:hAnsi="仿宋" w:hint="eastAsia"/>
          <w:sz w:val="32"/>
          <w:szCs w:val="32"/>
        </w:rPr>
        <w:t>“好婆婆”“好媳妇”</w:t>
      </w:r>
      <w:r w:rsidR="00A00499">
        <w:rPr>
          <w:rFonts w:ascii="仿宋_GB2312" w:eastAsia="仿宋_GB2312" w:hAnsi="仿宋" w:hint="eastAsia"/>
          <w:sz w:val="32"/>
          <w:szCs w:val="32"/>
        </w:rPr>
        <w:t>“教子有方好父母”</w:t>
      </w:r>
      <w:r w:rsidR="00D72537">
        <w:rPr>
          <w:rFonts w:ascii="仿宋_GB2312" w:eastAsia="仿宋_GB2312" w:hAnsi="仿宋" w:hint="eastAsia"/>
          <w:sz w:val="32"/>
          <w:szCs w:val="32"/>
        </w:rPr>
        <w:t>等各类先进典型的事迹。</w:t>
      </w:r>
    </w:p>
    <w:p w:rsidR="007C2C6F" w:rsidRDefault="007C2C6F" w:rsidP="003D394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CD5B8F">
        <w:rPr>
          <w:rFonts w:ascii="仿宋_GB2312" w:eastAsia="仿宋_GB2312" w:hAnsi="仿宋" w:hint="eastAsia"/>
          <w:sz w:val="32"/>
          <w:szCs w:val="32"/>
        </w:rPr>
        <w:t>需提供1000</w:t>
      </w:r>
      <w:r w:rsidR="002E4D6F">
        <w:rPr>
          <w:rFonts w:ascii="仿宋_GB2312" w:eastAsia="仿宋_GB2312" w:hAnsi="仿宋" w:hint="eastAsia"/>
          <w:sz w:val="32"/>
          <w:szCs w:val="32"/>
        </w:rPr>
        <w:t>字左右事迹材料，</w:t>
      </w:r>
      <w:r w:rsidR="00CD5B8F">
        <w:rPr>
          <w:rFonts w:ascii="仿宋_GB2312" w:eastAsia="仿宋_GB2312" w:hAnsi="仿宋" w:hint="eastAsia"/>
          <w:sz w:val="32"/>
          <w:szCs w:val="32"/>
        </w:rPr>
        <w:t>内容包括基本情况、事迹介绍等方面，事迹真实感人，并同时提供家庭全家福及生活照片2-3张。</w:t>
      </w:r>
    </w:p>
    <w:p w:rsidR="007C2C6F" w:rsidRPr="00293545" w:rsidRDefault="00A00499" w:rsidP="0033038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293545">
        <w:rPr>
          <w:rFonts w:ascii="楷体_GB2312" w:eastAsia="楷体_GB2312" w:hAnsi="仿宋" w:hint="eastAsia"/>
          <w:b/>
          <w:sz w:val="32"/>
          <w:szCs w:val="32"/>
        </w:rPr>
        <w:t>（三）优秀家风家训家书</w:t>
      </w:r>
      <w:r w:rsidR="00CD5B8F" w:rsidRPr="00293545">
        <w:rPr>
          <w:rFonts w:ascii="楷体_GB2312" w:eastAsia="楷体_GB2312" w:hAnsi="仿宋" w:hint="eastAsia"/>
          <w:b/>
          <w:sz w:val="32"/>
          <w:szCs w:val="32"/>
        </w:rPr>
        <w:t>类</w:t>
      </w:r>
    </w:p>
    <w:p w:rsidR="00CD5B8F" w:rsidRDefault="00CD5B8F" w:rsidP="003D394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CD5B8F">
        <w:rPr>
          <w:rFonts w:ascii="仿宋_GB2312" w:eastAsia="仿宋_GB2312" w:hAnsi="仿宋" w:hint="eastAsia"/>
          <w:sz w:val="32"/>
          <w:szCs w:val="32"/>
        </w:rPr>
        <w:t>家风家训：作品要体现社会主义核心价值观内涵，反映和睦、孝道、</w:t>
      </w:r>
      <w:r w:rsidR="00293545">
        <w:rPr>
          <w:rFonts w:ascii="仿宋_GB2312" w:eastAsia="仿宋_GB2312" w:hAnsi="仿宋" w:hint="eastAsia"/>
          <w:sz w:val="32"/>
          <w:szCs w:val="32"/>
        </w:rPr>
        <w:t>劝学、</w:t>
      </w:r>
      <w:r w:rsidRPr="00CD5B8F">
        <w:rPr>
          <w:rFonts w:ascii="仿宋_GB2312" w:eastAsia="仿宋_GB2312" w:hAnsi="仿宋" w:hint="eastAsia"/>
          <w:sz w:val="32"/>
          <w:szCs w:val="32"/>
        </w:rPr>
        <w:t>勤俭、</w:t>
      </w:r>
      <w:r w:rsidR="00293545">
        <w:rPr>
          <w:rFonts w:ascii="仿宋_GB2312" w:eastAsia="仿宋_GB2312" w:hAnsi="仿宋" w:hint="eastAsia"/>
          <w:sz w:val="32"/>
          <w:szCs w:val="32"/>
        </w:rPr>
        <w:t>廉洁、</w:t>
      </w:r>
      <w:r w:rsidRPr="00CD5B8F">
        <w:rPr>
          <w:rFonts w:ascii="仿宋_GB2312" w:eastAsia="仿宋_GB2312" w:hAnsi="仿宋" w:hint="eastAsia"/>
          <w:sz w:val="32"/>
          <w:szCs w:val="32"/>
        </w:rPr>
        <w:t>诚信</w:t>
      </w:r>
      <w:r w:rsidR="008552FD">
        <w:rPr>
          <w:rFonts w:ascii="仿宋_GB2312" w:eastAsia="仿宋_GB2312" w:hAnsi="仿宋" w:hint="eastAsia"/>
          <w:sz w:val="32"/>
          <w:szCs w:val="32"/>
        </w:rPr>
        <w:t>、励志</w:t>
      </w:r>
      <w:r w:rsidRPr="00CD5B8F">
        <w:rPr>
          <w:rFonts w:ascii="仿宋_GB2312" w:eastAsia="仿宋_GB2312" w:hAnsi="仿宋" w:hint="eastAsia"/>
          <w:sz w:val="32"/>
          <w:szCs w:val="32"/>
        </w:rPr>
        <w:t>等具有时代特点的家庭文化。作品内容可以是家训家规、家风家训微故事等。家训家规可以采取格言、对联、诗词、警句等形式，要求贴近生活，健康向上，语言精练，特色鲜明，富有内涵，便于传诵，字数</w:t>
      </w:r>
      <w:r>
        <w:rPr>
          <w:rFonts w:ascii="仿宋_GB2312" w:eastAsia="仿宋_GB2312" w:hAnsi="仿宋" w:hint="eastAsia"/>
          <w:sz w:val="32"/>
          <w:szCs w:val="32"/>
        </w:rPr>
        <w:t>10</w:t>
      </w:r>
      <w:r w:rsidRPr="00CD5B8F">
        <w:rPr>
          <w:rFonts w:ascii="仿宋_GB2312" w:eastAsia="仿宋_GB2312" w:hAnsi="仿宋" w:hint="eastAsia"/>
          <w:sz w:val="32"/>
          <w:szCs w:val="32"/>
        </w:rPr>
        <w:t>0字</w:t>
      </w:r>
      <w:r w:rsidR="000213AA">
        <w:rPr>
          <w:rFonts w:ascii="仿宋_GB2312" w:eastAsia="仿宋_GB2312" w:hAnsi="仿宋" w:hint="eastAsia"/>
          <w:sz w:val="32"/>
          <w:szCs w:val="32"/>
        </w:rPr>
        <w:t>以内。</w:t>
      </w:r>
      <w:r w:rsidRPr="00CD5B8F">
        <w:rPr>
          <w:rFonts w:ascii="仿宋_GB2312" w:eastAsia="仿宋_GB2312" w:hAnsi="仿宋" w:hint="eastAsia"/>
          <w:sz w:val="32"/>
          <w:szCs w:val="32"/>
        </w:rPr>
        <w:t>家风家训微故事必须是家庭或是自己所见所</w:t>
      </w:r>
      <w:r w:rsidRPr="00CD5B8F">
        <w:rPr>
          <w:rFonts w:ascii="仿宋_GB2312" w:eastAsia="仿宋_GB2312" w:hAnsi="仿宋" w:hint="eastAsia"/>
          <w:sz w:val="32"/>
          <w:szCs w:val="32"/>
        </w:rPr>
        <w:lastRenderedPageBreak/>
        <w:t>知的“好家风好家训”故事作品，严禁抄袭。征集活动可以个人、家庭自荐，也可以推荐身边亲朋好友、街坊邻居，要求思想健康，情感真挚，</w:t>
      </w:r>
      <w:r w:rsidR="000213AA">
        <w:rPr>
          <w:rFonts w:ascii="仿宋_GB2312" w:eastAsia="仿宋_GB2312" w:hAnsi="仿宋" w:hint="eastAsia"/>
          <w:sz w:val="32"/>
          <w:szCs w:val="32"/>
        </w:rPr>
        <w:t>引人向善，便于传讲，字数500字左右。</w:t>
      </w:r>
    </w:p>
    <w:p w:rsidR="00CD5B8F" w:rsidRDefault="00CD5B8F" w:rsidP="000213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D5B8F">
        <w:rPr>
          <w:rFonts w:ascii="仿宋_GB2312" w:eastAsia="仿宋_GB2312" w:hAnsi="仿宋" w:hint="eastAsia"/>
          <w:sz w:val="32"/>
          <w:szCs w:val="32"/>
        </w:rPr>
        <w:t>家书</w:t>
      </w:r>
      <w:r w:rsidR="000213AA">
        <w:rPr>
          <w:rFonts w:ascii="仿宋_GB2312" w:eastAsia="仿宋_GB2312" w:hAnsi="仿宋" w:hint="eastAsia"/>
          <w:sz w:val="32"/>
          <w:szCs w:val="32"/>
        </w:rPr>
        <w:t>：</w:t>
      </w:r>
      <w:r w:rsidRPr="00CD5B8F">
        <w:rPr>
          <w:rFonts w:ascii="仿宋_GB2312" w:eastAsia="仿宋_GB2312" w:hAnsi="仿宋" w:hint="eastAsia"/>
          <w:sz w:val="32"/>
          <w:szCs w:val="32"/>
        </w:rPr>
        <w:t>家书可以是祖上世世代代相传的，也可以是新创作的。新创作的家书内容要体现社会主义核心价值观的要求，要体现中华民族传统家庭美德，字数200-1500字。</w:t>
      </w:r>
    </w:p>
    <w:p w:rsidR="00DF5953" w:rsidRPr="00D72537" w:rsidRDefault="00DF5953" w:rsidP="00DF59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二</w:t>
      </w:r>
      <w:r w:rsidRPr="00D72537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8552FD">
        <w:rPr>
          <w:rFonts w:ascii="黑体" w:eastAsia="黑体" w:hAnsi="黑体" w:cstheme="minorBidi" w:hint="eastAsia"/>
          <w:kern w:val="2"/>
          <w:sz w:val="32"/>
          <w:szCs w:val="32"/>
        </w:rPr>
        <w:t>组织</w:t>
      </w:r>
      <w:r w:rsidRPr="00DF5953">
        <w:rPr>
          <w:rFonts w:ascii="黑体" w:eastAsia="黑体" w:hAnsi="黑体" w:cstheme="minorBidi" w:hint="eastAsia"/>
          <w:kern w:val="2"/>
          <w:sz w:val="32"/>
          <w:szCs w:val="32"/>
        </w:rPr>
        <w:t>实施</w:t>
      </w:r>
    </w:p>
    <w:p w:rsidR="002E4D6F" w:rsidRDefault="008552FD" w:rsidP="00330385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552FD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DF5953" w:rsidRPr="008552FD">
        <w:rPr>
          <w:rFonts w:ascii="楷体_GB2312" w:eastAsia="楷体_GB2312" w:hAnsi="仿宋" w:hint="eastAsia"/>
          <w:b/>
          <w:sz w:val="32"/>
          <w:szCs w:val="32"/>
        </w:rPr>
        <w:t>材料征集</w:t>
      </w:r>
    </w:p>
    <w:p w:rsidR="00293545" w:rsidRDefault="00293545" w:rsidP="004B14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请各县</w:t>
      </w:r>
      <w:r w:rsidR="004D769C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="004D769C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="004D769C">
        <w:rPr>
          <w:rFonts w:ascii="仿宋_GB2312" w:eastAsia="仿宋_GB2312" w:hAnsi="仿宋" w:hint="eastAsia"/>
          <w:sz w:val="32"/>
          <w:szCs w:val="32"/>
        </w:rPr>
        <w:t>）</w:t>
      </w:r>
      <w:r w:rsidR="00250AFB">
        <w:rPr>
          <w:rFonts w:ascii="仿宋_GB2312" w:eastAsia="仿宋_GB2312" w:hAnsi="仿宋" w:hint="eastAsia"/>
          <w:sz w:val="32"/>
          <w:szCs w:val="32"/>
        </w:rPr>
        <w:t>委宣传部、</w:t>
      </w:r>
      <w:r>
        <w:rPr>
          <w:rFonts w:ascii="仿宋_GB2312" w:eastAsia="仿宋_GB2312" w:hAnsi="仿宋" w:hint="eastAsia"/>
          <w:sz w:val="32"/>
          <w:szCs w:val="32"/>
        </w:rPr>
        <w:t>妇联</w:t>
      </w:r>
      <w:r w:rsidR="002E4D6F">
        <w:rPr>
          <w:rFonts w:ascii="仿宋_GB2312" w:eastAsia="仿宋_GB2312" w:hAnsi="仿宋" w:hint="eastAsia"/>
          <w:sz w:val="32"/>
          <w:szCs w:val="32"/>
        </w:rPr>
        <w:t>、</w:t>
      </w:r>
      <w:r w:rsidR="00250AFB">
        <w:rPr>
          <w:rFonts w:ascii="仿宋_GB2312" w:eastAsia="仿宋_GB2312" w:hAnsi="仿宋" w:hint="eastAsia"/>
          <w:sz w:val="32"/>
          <w:szCs w:val="32"/>
        </w:rPr>
        <w:t>教育局</w:t>
      </w:r>
      <w:r w:rsidR="009A2892">
        <w:rPr>
          <w:rFonts w:ascii="仿宋_GB2312" w:eastAsia="仿宋_GB2312" w:hAnsi="仿宋" w:hint="eastAsia"/>
          <w:sz w:val="32"/>
          <w:szCs w:val="32"/>
        </w:rPr>
        <w:t>、关工委</w:t>
      </w:r>
      <w:r w:rsidR="00250AFB">
        <w:rPr>
          <w:rFonts w:ascii="仿宋_GB2312" w:eastAsia="仿宋_GB2312" w:hAnsi="仿宋" w:hint="eastAsia"/>
          <w:sz w:val="32"/>
          <w:szCs w:val="32"/>
        </w:rPr>
        <w:t>及各</w:t>
      </w:r>
      <w:r w:rsidR="002E4D6F">
        <w:rPr>
          <w:rFonts w:ascii="仿宋_GB2312" w:eastAsia="仿宋_GB2312" w:hAnsi="仿宋" w:hint="eastAsia"/>
          <w:sz w:val="32"/>
          <w:szCs w:val="32"/>
        </w:rPr>
        <w:t>市直妇委会</w:t>
      </w:r>
      <w:r>
        <w:rPr>
          <w:rFonts w:ascii="仿宋_GB2312" w:eastAsia="仿宋_GB2312" w:hAnsi="仿宋" w:hint="eastAsia"/>
          <w:sz w:val="32"/>
          <w:szCs w:val="32"/>
        </w:rPr>
        <w:t>按通知要求，认真组织，</w:t>
      </w:r>
      <w:r w:rsidR="002E4D6F">
        <w:rPr>
          <w:rFonts w:ascii="仿宋_GB2312" w:eastAsia="仿宋_GB2312" w:hAnsi="仿宋" w:hint="eastAsia"/>
          <w:sz w:val="32"/>
          <w:szCs w:val="32"/>
        </w:rPr>
        <w:t>并</w:t>
      </w:r>
      <w:r w:rsidR="00027329">
        <w:rPr>
          <w:rFonts w:ascii="仿宋_GB2312" w:eastAsia="仿宋_GB2312" w:hAnsi="仿宋" w:hint="eastAsia"/>
          <w:sz w:val="32"/>
          <w:szCs w:val="32"/>
        </w:rPr>
        <w:t>对提报案例进行初评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E4D6F" w:rsidRDefault="008552FD" w:rsidP="00330385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552FD"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DF5953" w:rsidRPr="008552FD">
        <w:rPr>
          <w:rFonts w:ascii="楷体_GB2312" w:eastAsia="楷体_GB2312" w:hAnsi="仿宋" w:hint="eastAsia"/>
          <w:b/>
          <w:sz w:val="32"/>
          <w:szCs w:val="32"/>
        </w:rPr>
        <w:t>组织评审</w:t>
      </w:r>
    </w:p>
    <w:p w:rsidR="00DF5953" w:rsidRDefault="00293545" w:rsidP="004B14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市妇联将联合有关部门组成评审小组，对推荐提报的各类案例进行集中评审</w:t>
      </w:r>
      <w:r w:rsidR="00027329">
        <w:rPr>
          <w:rFonts w:ascii="仿宋_GB2312" w:eastAsia="仿宋_GB2312" w:hAnsi="仿宋" w:hint="eastAsia"/>
          <w:sz w:val="32"/>
          <w:szCs w:val="32"/>
        </w:rPr>
        <w:t>，确定优秀入选案例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F5953" w:rsidRPr="008552FD" w:rsidRDefault="008552FD" w:rsidP="00330385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552FD"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DF5953" w:rsidRPr="008552FD">
        <w:rPr>
          <w:rFonts w:ascii="楷体_GB2312" w:eastAsia="楷体_GB2312" w:hAnsi="仿宋" w:hint="eastAsia"/>
          <w:b/>
          <w:sz w:val="32"/>
          <w:szCs w:val="32"/>
        </w:rPr>
        <w:t>宣传推广</w:t>
      </w:r>
    </w:p>
    <w:p w:rsidR="008552FD" w:rsidRDefault="008552FD" w:rsidP="008552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552FD">
        <w:rPr>
          <w:rFonts w:ascii="仿宋_GB2312" w:eastAsia="仿宋_GB2312" w:hAnsi="仿宋" w:hint="eastAsia"/>
          <w:sz w:val="32"/>
          <w:szCs w:val="32"/>
        </w:rPr>
        <w:t>1.</w:t>
      </w:r>
      <w:r w:rsidR="002E4D6F">
        <w:rPr>
          <w:rFonts w:ascii="仿宋_GB2312" w:eastAsia="仿宋_GB2312" w:hAnsi="仿宋" w:hint="eastAsia"/>
          <w:sz w:val="32"/>
          <w:szCs w:val="32"/>
        </w:rPr>
        <w:t>广泛宣传</w:t>
      </w:r>
      <w:r w:rsidRPr="008552F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对各类工作亮点及先进典型进行全方位宣传报道，</w:t>
      </w:r>
      <w:r w:rsidRPr="00D72537">
        <w:rPr>
          <w:rFonts w:ascii="仿宋_GB2312" w:eastAsia="仿宋_GB2312" w:hAnsi="仿宋" w:hint="eastAsia"/>
          <w:sz w:val="32"/>
          <w:szCs w:val="32"/>
        </w:rPr>
        <w:t>对操作性强</w:t>
      </w:r>
      <w:r w:rsidR="004D769C">
        <w:rPr>
          <w:rFonts w:ascii="仿宋_GB2312" w:eastAsia="仿宋_GB2312" w:hAnsi="仿宋" w:hint="eastAsia"/>
          <w:sz w:val="32"/>
          <w:szCs w:val="32"/>
        </w:rPr>
        <w:t>、</w:t>
      </w:r>
      <w:r w:rsidRPr="00D72537">
        <w:rPr>
          <w:rFonts w:ascii="仿宋_GB2312" w:eastAsia="仿宋_GB2312" w:hAnsi="仿宋" w:hint="eastAsia"/>
          <w:sz w:val="32"/>
          <w:szCs w:val="32"/>
        </w:rPr>
        <w:t>可借鉴、可推广、可复制的具体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 w:rsidRPr="00D72537">
        <w:rPr>
          <w:rFonts w:ascii="仿宋_GB2312" w:eastAsia="仿宋_GB2312" w:hAnsi="仿宋" w:hint="eastAsia"/>
          <w:sz w:val="32"/>
          <w:szCs w:val="32"/>
        </w:rPr>
        <w:t>和事迹突出的选树对象，</w:t>
      </w:r>
      <w:r w:rsidR="00F04E22">
        <w:rPr>
          <w:rFonts w:ascii="仿宋_GB2312" w:eastAsia="仿宋_GB2312" w:hAnsi="仿宋" w:hint="eastAsia"/>
          <w:sz w:val="32"/>
          <w:szCs w:val="32"/>
        </w:rPr>
        <w:t>组织由各类典型家庭组成的巡讲团，开展家教家风及家庭教育巡讲活动，</w:t>
      </w:r>
      <w:r w:rsidR="00F26942">
        <w:rPr>
          <w:rFonts w:ascii="仿宋_GB2312" w:eastAsia="仿宋_GB2312" w:hAnsi="仿宋" w:hint="eastAsia"/>
          <w:sz w:val="32"/>
          <w:szCs w:val="32"/>
        </w:rPr>
        <w:t>组织家庭文明、家庭教育微课大赛、“晒家风 诵家训”视频展示活动，通过回访、</w:t>
      </w:r>
      <w:r w:rsidR="00DE1CC5">
        <w:rPr>
          <w:rFonts w:ascii="仿宋_GB2312" w:eastAsia="仿宋_GB2312" w:hAnsi="仿宋" w:hint="eastAsia"/>
          <w:sz w:val="32"/>
          <w:szCs w:val="32"/>
        </w:rPr>
        <w:t>访谈</w:t>
      </w:r>
      <w:r w:rsidR="00F26942">
        <w:rPr>
          <w:rFonts w:ascii="仿宋_GB2312" w:eastAsia="仿宋_GB2312" w:hAnsi="仿宋" w:hint="eastAsia"/>
          <w:sz w:val="32"/>
          <w:szCs w:val="32"/>
        </w:rPr>
        <w:t>等</w:t>
      </w:r>
      <w:r w:rsidR="009A2892">
        <w:rPr>
          <w:rFonts w:ascii="仿宋_GB2312" w:eastAsia="仿宋_GB2312" w:hAnsi="仿宋" w:hint="eastAsia"/>
          <w:sz w:val="32"/>
          <w:szCs w:val="32"/>
        </w:rPr>
        <w:t>方式</w:t>
      </w:r>
      <w:r w:rsidR="00F26942">
        <w:rPr>
          <w:rFonts w:ascii="仿宋_GB2312" w:eastAsia="仿宋_GB2312" w:hAnsi="仿宋" w:hint="eastAsia"/>
          <w:sz w:val="32"/>
          <w:szCs w:val="32"/>
        </w:rPr>
        <w:t>进行</w:t>
      </w:r>
      <w:r w:rsidR="00F26942" w:rsidRPr="00D72537">
        <w:rPr>
          <w:rFonts w:ascii="仿宋_GB2312" w:eastAsia="仿宋_GB2312" w:hAnsi="仿宋" w:hint="eastAsia"/>
          <w:sz w:val="32"/>
          <w:szCs w:val="32"/>
        </w:rPr>
        <w:t>深入报道</w:t>
      </w:r>
      <w:r w:rsidR="00F26942">
        <w:rPr>
          <w:rFonts w:ascii="仿宋_GB2312" w:eastAsia="仿宋_GB2312" w:hAnsi="仿宋" w:hint="eastAsia"/>
          <w:sz w:val="32"/>
          <w:szCs w:val="32"/>
        </w:rPr>
        <w:t>，生动展示优秀家庭故事，弘扬文明新风。</w:t>
      </w:r>
    </w:p>
    <w:p w:rsidR="008552FD" w:rsidRDefault="008552FD" w:rsidP="008552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552FD">
        <w:rPr>
          <w:rFonts w:ascii="仿宋_GB2312" w:eastAsia="仿宋_GB2312" w:hAnsi="仿宋" w:hint="eastAsia"/>
          <w:sz w:val="32"/>
          <w:szCs w:val="32"/>
        </w:rPr>
        <w:t>2.</w:t>
      </w:r>
      <w:r w:rsidR="00F26942">
        <w:rPr>
          <w:rFonts w:ascii="仿宋_GB2312" w:eastAsia="仿宋_GB2312" w:hAnsi="仿宋" w:hint="eastAsia"/>
          <w:sz w:val="32"/>
          <w:szCs w:val="32"/>
        </w:rPr>
        <w:t>编印成册</w:t>
      </w:r>
      <w:r w:rsidRPr="008552FD">
        <w:rPr>
          <w:rFonts w:ascii="仿宋_GB2312" w:eastAsia="仿宋_GB2312" w:hAnsi="仿宋" w:hint="eastAsia"/>
          <w:sz w:val="32"/>
          <w:szCs w:val="32"/>
        </w:rPr>
        <w:t>。</w:t>
      </w:r>
      <w:r w:rsidR="00324639">
        <w:rPr>
          <w:rFonts w:ascii="仿宋_GB2312" w:eastAsia="仿宋_GB2312" w:hAnsi="仿宋" w:hint="eastAsia"/>
          <w:sz w:val="32"/>
          <w:szCs w:val="32"/>
        </w:rPr>
        <w:t>对优秀案例</w:t>
      </w:r>
      <w:r w:rsidR="00F26942">
        <w:rPr>
          <w:rFonts w:ascii="仿宋_GB2312" w:eastAsia="仿宋_GB2312" w:hAnsi="仿宋" w:hint="eastAsia"/>
          <w:sz w:val="32"/>
          <w:szCs w:val="32"/>
        </w:rPr>
        <w:t>编辑成册，积极推荐至上级妇联参评，并</w:t>
      </w:r>
      <w:r w:rsidR="00135566">
        <w:rPr>
          <w:rFonts w:ascii="仿宋_GB2312" w:eastAsia="仿宋_GB2312" w:hAnsi="仿宋" w:hint="eastAsia"/>
          <w:sz w:val="32"/>
          <w:szCs w:val="32"/>
        </w:rPr>
        <w:t>择优申报各级“</w:t>
      </w:r>
      <w:r w:rsidR="00DD47D5">
        <w:rPr>
          <w:rFonts w:ascii="仿宋_GB2312" w:eastAsia="仿宋_GB2312" w:hAnsi="仿宋" w:hint="eastAsia"/>
          <w:sz w:val="32"/>
          <w:szCs w:val="32"/>
        </w:rPr>
        <w:t>最美</w:t>
      </w:r>
      <w:r w:rsidR="00135566">
        <w:rPr>
          <w:rFonts w:ascii="仿宋_GB2312" w:eastAsia="仿宋_GB2312" w:hAnsi="仿宋" w:hint="eastAsia"/>
          <w:sz w:val="32"/>
          <w:szCs w:val="32"/>
        </w:rPr>
        <w:t>家庭”</w:t>
      </w:r>
      <w:r w:rsidR="00F26942">
        <w:rPr>
          <w:rFonts w:ascii="仿宋_GB2312" w:eastAsia="仿宋_GB2312" w:hAnsi="仿宋" w:hint="eastAsia"/>
          <w:sz w:val="32"/>
          <w:szCs w:val="32"/>
        </w:rPr>
        <w:t>等先进评选</w:t>
      </w:r>
      <w:r w:rsidR="00F04E22">
        <w:rPr>
          <w:rFonts w:ascii="仿宋_GB2312" w:eastAsia="仿宋_GB2312" w:hAnsi="仿宋" w:hint="eastAsia"/>
          <w:sz w:val="32"/>
          <w:szCs w:val="32"/>
        </w:rPr>
        <w:t>。</w:t>
      </w:r>
    </w:p>
    <w:p w:rsidR="000D2531" w:rsidRDefault="00F04E22" w:rsidP="00F04E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3.深入</w:t>
      </w:r>
      <w:r w:rsidR="00DE1CC5">
        <w:rPr>
          <w:rFonts w:ascii="仿宋_GB2312" w:eastAsia="仿宋_GB2312" w:hAnsi="仿宋" w:hint="eastAsia"/>
          <w:sz w:val="32"/>
          <w:szCs w:val="32"/>
        </w:rPr>
        <w:t>研讨。</w:t>
      </w:r>
      <w:r w:rsidR="000D2531">
        <w:rPr>
          <w:rFonts w:ascii="仿宋_GB2312" w:eastAsia="仿宋_GB2312" w:hAnsi="仿宋" w:hint="eastAsia"/>
          <w:sz w:val="32"/>
          <w:szCs w:val="32"/>
        </w:rPr>
        <w:t>召集有关</w:t>
      </w:r>
      <w:r w:rsidR="006C3BE9">
        <w:rPr>
          <w:rFonts w:ascii="仿宋_GB2312" w:eastAsia="仿宋_GB2312" w:hAnsi="仿宋" w:hint="eastAsia"/>
          <w:sz w:val="32"/>
          <w:szCs w:val="32"/>
        </w:rPr>
        <w:t>部门、</w:t>
      </w:r>
      <w:r w:rsidR="000D2531">
        <w:rPr>
          <w:rFonts w:ascii="仿宋_GB2312" w:eastAsia="仿宋_GB2312" w:hAnsi="仿宋" w:hint="eastAsia"/>
          <w:sz w:val="32"/>
          <w:szCs w:val="32"/>
        </w:rPr>
        <w:t>家庭教育机构、社会</w:t>
      </w:r>
      <w:r w:rsidR="009A2892">
        <w:rPr>
          <w:rFonts w:ascii="仿宋_GB2312" w:eastAsia="仿宋_GB2312" w:hAnsi="仿宋" w:hint="eastAsia"/>
          <w:sz w:val="32"/>
          <w:szCs w:val="32"/>
        </w:rPr>
        <w:t>组织</w:t>
      </w:r>
      <w:r w:rsidR="000D2531">
        <w:rPr>
          <w:rFonts w:ascii="仿宋_GB2312" w:eastAsia="仿宋_GB2312" w:hAnsi="仿宋" w:hint="eastAsia"/>
          <w:sz w:val="32"/>
          <w:szCs w:val="32"/>
        </w:rPr>
        <w:t>等，</w:t>
      </w:r>
      <w:r w:rsidR="006C3BE9">
        <w:rPr>
          <w:rFonts w:ascii="仿宋_GB2312" w:eastAsia="仿宋_GB2312" w:hAnsi="仿宋" w:hint="eastAsia"/>
          <w:sz w:val="32"/>
          <w:szCs w:val="32"/>
        </w:rPr>
        <w:t>通过主题</w:t>
      </w:r>
      <w:r>
        <w:rPr>
          <w:rFonts w:ascii="仿宋_GB2312" w:eastAsia="仿宋_GB2312" w:hAnsi="仿宋" w:hint="eastAsia"/>
          <w:sz w:val="32"/>
          <w:szCs w:val="32"/>
        </w:rPr>
        <w:t>沙龙</w:t>
      </w:r>
      <w:r w:rsidR="00F26942">
        <w:rPr>
          <w:rFonts w:ascii="仿宋_GB2312" w:eastAsia="仿宋_GB2312" w:hAnsi="仿宋" w:hint="eastAsia"/>
          <w:sz w:val="32"/>
          <w:szCs w:val="32"/>
        </w:rPr>
        <w:t>、</w:t>
      </w:r>
      <w:r w:rsidR="000D2531">
        <w:rPr>
          <w:rFonts w:ascii="仿宋_GB2312" w:eastAsia="仿宋_GB2312" w:hAnsi="仿宋" w:hint="eastAsia"/>
          <w:sz w:val="32"/>
          <w:szCs w:val="32"/>
        </w:rPr>
        <w:t>研讨会、座谈交流等形式，探讨家庭和儿童工作</w:t>
      </w:r>
      <w:r w:rsidR="00135566">
        <w:rPr>
          <w:rFonts w:ascii="仿宋_GB2312" w:eastAsia="仿宋_GB2312" w:hAnsi="仿宋" w:hint="eastAsia"/>
          <w:sz w:val="32"/>
          <w:szCs w:val="32"/>
        </w:rPr>
        <w:t>，</w:t>
      </w:r>
      <w:r w:rsidR="00135566" w:rsidRPr="00135566">
        <w:rPr>
          <w:rFonts w:ascii="仿宋_GB2312" w:eastAsia="仿宋_GB2312" w:hAnsi="仿宋"/>
          <w:sz w:val="32"/>
          <w:szCs w:val="32"/>
        </w:rPr>
        <w:t>探索和把握家庭教育发展的规律</w:t>
      </w:r>
      <w:r w:rsidR="006C3BE9">
        <w:rPr>
          <w:rFonts w:ascii="仿宋_GB2312" w:eastAsia="仿宋_GB2312" w:hAnsi="仿宋" w:hint="eastAsia"/>
          <w:sz w:val="32"/>
          <w:szCs w:val="32"/>
        </w:rPr>
        <w:t>，推动理论研究工作不断走向深入</w:t>
      </w:r>
      <w:r w:rsidR="00135566">
        <w:rPr>
          <w:rFonts w:ascii="仿宋_GB2312" w:eastAsia="仿宋_GB2312" w:hAnsi="仿宋" w:hint="eastAsia"/>
          <w:sz w:val="32"/>
          <w:szCs w:val="32"/>
        </w:rPr>
        <w:t>。</w:t>
      </w:r>
    </w:p>
    <w:p w:rsidR="00293545" w:rsidRPr="008552FD" w:rsidRDefault="008552FD" w:rsidP="00DF5953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8552FD">
        <w:rPr>
          <w:rFonts w:ascii="黑体" w:eastAsia="黑体" w:hAnsi="仿宋" w:hint="eastAsia"/>
          <w:sz w:val="32"/>
          <w:szCs w:val="32"/>
        </w:rPr>
        <w:t>三、</w:t>
      </w:r>
      <w:r w:rsidR="00DE04C8">
        <w:rPr>
          <w:rFonts w:ascii="黑体" w:eastAsia="黑体" w:hAnsi="仿宋" w:hint="eastAsia"/>
          <w:sz w:val="32"/>
          <w:szCs w:val="32"/>
        </w:rPr>
        <w:t>有关</w:t>
      </w:r>
      <w:r w:rsidRPr="008552FD">
        <w:rPr>
          <w:rFonts w:ascii="黑体" w:eastAsia="黑体" w:hAnsi="仿宋" w:hint="eastAsia"/>
          <w:sz w:val="32"/>
          <w:szCs w:val="32"/>
        </w:rPr>
        <w:t>要求</w:t>
      </w:r>
    </w:p>
    <w:p w:rsidR="00F26942" w:rsidRDefault="008552FD" w:rsidP="00330385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552FD">
        <w:rPr>
          <w:rFonts w:ascii="楷体_GB2312" w:eastAsia="楷体_GB2312" w:hAnsi="仿宋" w:hint="eastAsia"/>
          <w:b/>
          <w:sz w:val="32"/>
          <w:szCs w:val="32"/>
        </w:rPr>
        <w:t>（一）精心组织，务求实效。</w:t>
      </w:r>
      <w:r w:rsidRPr="008552FD">
        <w:rPr>
          <w:rFonts w:ascii="仿宋_GB2312" w:eastAsia="仿宋_GB2312" w:hAnsi="仿宋" w:hint="eastAsia"/>
          <w:sz w:val="32"/>
          <w:szCs w:val="32"/>
        </w:rPr>
        <w:t>各级各</w:t>
      </w:r>
      <w:r>
        <w:rPr>
          <w:rFonts w:ascii="仿宋_GB2312" w:eastAsia="仿宋_GB2312" w:hAnsi="仿宋" w:hint="eastAsia"/>
          <w:sz w:val="32"/>
          <w:szCs w:val="32"/>
        </w:rPr>
        <w:t>有关</w:t>
      </w:r>
      <w:r w:rsidRPr="008552FD">
        <w:rPr>
          <w:rFonts w:ascii="仿宋_GB2312" w:eastAsia="仿宋_GB2312" w:hAnsi="仿宋" w:hint="eastAsia"/>
          <w:sz w:val="32"/>
          <w:szCs w:val="32"/>
        </w:rPr>
        <w:t>部门要高度重视本次征集活动，统一组织、集中上报，确保案例的真实性和生动性。</w:t>
      </w:r>
      <w:r w:rsidR="00027329">
        <w:rPr>
          <w:rFonts w:ascii="仿宋_GB2312" w:eastAsia="仿宋_GB2312" w:hAnsi="仿宋" w:hint="eastAsia"/>
          <w:sz w:val="32"/>
          <w:szCs w:val="32"/>
        </w:rPr>
        <w:t>推荐典型案例总体个数不限，</w:t>
      </w:r>
      <w:r w:rsidR="006C3BE9">
        <w:rPr>
          <w:rFonts w:ascii="仿宋_GB2312" w:eastAsia="仿宋_GB2312" w:hAnsi="仿宋" w:hint="eastAsia"/>
          <w:sz w:val="32"/>
          <w:szCs w:val="32"/>
        </w:rPr>
        <w:t>各</w:t>
      </w:r>
      <w:r w:rsidR="00DE04C8">
        <w:rPr>
          <w:rFonts w:ascii="仿宋_GB2312" w:eastAsia="仿宋_GB2312" w:hAnsi="仿宋" w:hint="eastAsia"/>
          <w:sz w:val="32"/>
          <w:szCs w:val="32"/>
        </w:rPr>
        <w:t>县</w:t>
      </w:r>
      <w:r w:rsidR="006C3BE9">
        <w:rPr>
          <w:rFonts w:ascii="仿宋_GB2312" w:eastAsia="仿宋_GB2312" w:hAnsi="仿宋" w:hint="eastAsia"/>
          <w:sz w:val="32"/>
          <w:szCs w:val="32"/>
        </w:rPr>
        <w:t>（市、</w:t>
      </w:r>
      <w:r w:rsidR="00DE04C8">
        <w:rPr>
          <w:rFonts w:ascii="仿宋_GB2312" w:eastAsia="仿宋_GB2312" w:hAnsi="仿宋" w:hint="eastAsia"/>
          <w:sz w:val="32"/>
          <w:szCs w:val="32"/>
        </w:rPr>
        <w:t>区</w:t>
      </w:r>
      <w:r w:rsidR="006C3BE9">
        <w:rPr>
          <w:rFonts w:ascii="仿宋_GB2312" w:eastAsia="仿宋_GB2312" w:hAnsi="仿宋" w:hint="eastAsia"/>
          <w:sz w:val="32"/>
          <w:szCs w:val="32"/>
        </w:rPr>
        <w:t>）</w:t>
      </w:r>
      <w:r w:rsidR="00DE04C8">
        <w:rPr>
          <w:rFonts w:ascii="仿宋_GB2312" w:eastAsia="仿宋_GB2312" w:hAnsi="仿宋" w:hint="eastAsia"/>
          <w:sz w:val="32"/>
          <w:szCs w:val="32"/>
        </w:rPr>
        <w:t>每类不少于10个</w:t>
      </w:r>
      <w:r w:rsidR="00F26942">
        <w:rPr>
          <w:rFonts w:ascii="仿宋_GB2312" w:eastAsia="仿宋_GB2312" w:hAnsi="仿宋" w:hint="eastAsia"/>
          <w:sz w:val="32"/>
          <w:szCs w:val="32"/>
        </w:rPr>
        <w:t>。</w:t>
      </w:r>
    </w:p>
    <w:p w:rsidR="008552FD" w:rsidRPr="008552FD" w:rsidRDefault="008552FD" w:rsidP="00330385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552FD">
        <w:rPr>
          <w:rFonts w:ascii="楷体_GB2312" w:eastAsia="楷体_GB2312" w:hAnsi="仿宋" w:hint="eastAsia"/>
          <w:b/>
          <w:sz w:val="32"/>
          <w:szCs w:val="32"/>
        </w:rPr>
        <w:t>（二）因地制宜，彰显特色。</w:t>
      </w:r>
      <w:r>
        <w:rPr>
          <w:rFonts w:ascii="仿宋_GB2312" w:eastAsia="仿宋_GB2312" w:hAnsi="仿宋" w:hint="eastAsia"/>
          <w:sz w:val="32"/>
          <w:szCs w:val="32"/>
        </w:rPr>
        <w:t>各部门之间</w:t>
      </w:r>
      <w:r w:rsidRPr="008552FD">
        <w:rPr>
          <w:rFonts w:ascii="仿宋_GB2312" w:eastAsia="仿宋_GB2312" w:hAnsi="仿宋" w:hint="eastAsia"/>
          <w:sz w:val="32"/>
          <w:szCs w:val="32"/>
        </w:rPr>
        <w:t>要加强</w:t>
      </w:r>
      <w:r>
        <w:rPr>
          <w:rFonts w:ascii="仿宋_GB2312" w:eastAsia="仿宋_GB2312" w:hAnsi="仿宋" w:hint="eastAsia"/>
          <w:sz w:val="32"/>
          <w:szCs w:val="32"/>
        </w:rPr>
        <w:t>沟通</w:t>
      </w:r>
      <w:r w:rsidRPr="008552FD">
        <w:rPr>
          <w:rFonts w:ascii="仿宋_GB2312" w:eastAsia="仿宋_GB2312" w:hAnsi="仿宋" w:hint="eastAsia"/>
          <w:sz w:val="32"/>
          <w:szCs w:val="32"/>
        </w:rPr>
        <w:t>合作，发挥好自身优势，结合本次案例征集活动，精心策划，积极组织开展形式多样、富有地方特色的主题活动，传承好家教，弘扬好家风。</w:t>
      </w:r>
    </w:p>
    <w:p w:rsidR="008552FD" w:rsidRDefault="008552FD" w:rsidP="00330385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27329">
        <w:rPr>
          <w:rFonts w:ascii="楷体_GB2312" w:eastAsia="楷体_GB2312" w:hAnsi="仿宋" w:hint="eastAsia"/>
          <w:b/>
          <w:sz w:val="32"/>
          <w:szCs w:val="32"/>
        </w:rPr>
        <w:t>（三）大力宣传，营造氛围。</w:t>
      </w:r>
      <w:r w:rsidRPr="008552FD">
        <w:rPr>
          <w:rFonts w:ascii="仿宋_GB2312" w:eastAsia="仿宋_GB2312" w:hAnsi="仿宋" w:hint="eastAsia"/>
          <w:sz w:val="32"/>
          <w:szCs w:val="32"/>
        </w:rPr>
        <w:t>遴选后的</w:t>
      </w:r>
      <w:r w:rsidR="00027329">
        <w:rPr>
          <w:rFonts w:ascii="仿宋_GB2312" w:eastAsia="仿宋_GB2312" w:hAnsi="仿宋" w:hint="eastAsia"/>
          <w:sz w:val="32"/>
          <w:szCs w:val="32"/>
        </w:rPr>
        <w:t>各类</w:t>
      </w:r>
      <w:r w:rsidRPr="008552FD">
        <w:rPr>
          <w:rFonts w:ascii="仿宋_GB2312" w:eastAsia="仿宋_GB2312" w:hAnsi="仿宋" w:hint="eastAsia"/>
          <w:sz w:val="32"/>
          <w:szCs w:val="32"/>
        </w:rPr>
        <w:t>典型案例将</w:t>
      </w:r>
      <w:r w:rsidR="00027329">
        <w:rPr>
          <w:rFonts w:ascii="仿宋_GB2312" w:eastAsia="仿宋_GB2312" w:hAnsi="仿宋" w:hint="eastAsia"/>
          <w:sz w:val="32"/>
          <w:szCs w:val="32"/>
        </w:rPr>
        <w:t>在各</w:t>
      </w:r>
      <w:r w:rsidRPr="008552FD">
        <w:rPr>
          <w:rFonts w:ascii="仿宋_GB2312" w:eastAsia="仿宋_GB2312" w:hAnsi="仿宋" w:hint="eastAsia"/>
          <w:sz w:val="32"/>
          <w:szCs w:val="32"/>
        </w:rPr>
        <w:t>新媒体平台进行宣传展示。</w:t>
      </w:r>
      <w:r w:rsidR="0017156C">
        <w:rPr>
          <w:rFonts w:ascii="仿宋_GB2312" w:eastAsia="仿宋_GB2312" w:hAnsi="仿宋" w:hint="eastAsia"/>
          <w:sz w:val="32"/>
          <w:szCs w:val="32"/>
        </w:rPr>
        <w:t>各县（市、区）</w:t>
      </w:r>
      <w:r w:rsidR="00027329">
        <w:rPr>
          <w:rFonts w:ascii="仿宋_GB2312" w:eastAsia="仿宋_GB2312" w:hAnsi="仿宋" w:hint="eastAsia"/>
          <w:sz w:val="32"/>
          <w:szCs w:val="32"/>
        </w:rPr>
        <w:t>也</w:t>
      </w:r>
      <w:r w:rsidRPr="008552FD">
        <w:rPr>
          <w:rFonts w:ascii="仿宋_GB2312" w:eastAsia="仿宋_GB2312" w:hAnsi="仿宋" w:hint="eastAsia"/>
          <w:sz w:val="32"/>
          <w:szCs w:val="32"/>
        </w:rPr>
        <w:t>要利用报纸、电视、广播、网络等各类媒体，及时</w:t>
      </w:r>
      <w:r w:rsidR="00027329">
        <w:rPr>
          <w:rFonts w:ascii="仿宋_GB2312" w:eastAsia="仿宋_GB2312" w:hAnsi="仿宋" w:hint="eastAsia"/>
          <w:sz w:val="32"/>
          <w:szCs w:val="32"/>
        </w:rPr>
        <w:t>进行</w:t>
      </w:r>
      <w:r w:rsidRPr="008552FD">
        <w:rPr>
          <w:rFonts w:ascii="仿宋_GB2312" w:eastAsia="仿宋_GB2312" w:hAnsi="仿宋" w:hint="eastAsia"/>
          <w:sz w:val="32"/>
          <w:szCs w:val="32"/>
        </w:rPr>
        <w:t>宣传</w:t>
      </w:r>
      <w:r w:rsidR="00027329">
        <w:rPr>
          <w:rFonts w:ascii="仿宋_GB2312" w:eastAsia="仿宋_GB2312" w:hAnsi="仿宋" w:hint="eastAsia"/>
          <w:sz w:val="32"/>
          <w:szCs w:val="32"/>
        </w:rPr>
        <w:t>报道</w:t>
      </w:r>
      <w:r w:rsidRPr="008552FD">
        <w:rPr>
          <w:rFonts w:ascii="仿宋_GB2312" w:eastAsia="仿宋_GB2312" w:hAnsi="仿宋" w:hint="eastAsia"/>
          <w:sz w:val="32"/>
          <w:szCs w:val="32"/>
        </w:rPr>
        <w:t>。</w:t>
      </w:r>
    </w:p>
    <w:p w:rsidR="00F26942" w:rsidRDefault="00F26942" w:rsidP="00F2694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案例推</w:t>
      </w:r>
      <w:r w:rsidR="005924A6">
        <w:rPr>
          <w:rFonts w:ascii="仿宋_GB2312" w:eastAsia="仿宋_GB2312" w:hAnsi="仿宋" w:hint="eastAsia"/>
          <w:sz w:val="32"/>
          <w:szCs w:val="32"/>
        </w:rPr>
        <w:t>报</w:t>
      </w:r>
      <w:r>
        <w:rPr>
          <w:rFonts w:ascii="仿宋_GB2312" w:eastAsia="仿宋_GB2312" w:hAnsi="仿宋" w:hint="eastAsia"/>
          <w:sz w:val="32"/>
          <w:szCs w:val="32"/>
        </w:rPr>
        <w:t>采取组织推荐</w:t>
      </w:r>
      <w:r w:rsidR="005924A6">
        <w:rPr>
          <w:rFonts w:ascii="仿宋_GB2312" w:eastAsia="仿宋_GB2312" w:hAnsi="仿宋" w:hint="eastAsia"/>
          <w:sz w:val="32"/>
          <w:szCs w:val="32"/>
        </w:rPr>
        <w:t>、</w:t>
      </w:r>
      <w:r w:rsidR="005924A6" w:rsidRPr="00F26942">
        <w:rPr>
          <w:rFonts w:ascii="仿宋_GB2312" w:eastAsia="仿宋_GB2312" w:hAnsi="仿宋" w:hint="eastAsia"/>
          <w:sz w:val="32"/>
          <w:szCs w:val="32"/>
        </w:rPr>
        <w:t>社会举荐</w:t>
      </w:r>
      <w:r w:rsidR="005924A6">
        <w:rPr>
          <w:rFonts w:ascii="仿宋_GB2312" w:eastAsia="仿宋_GB2312" w:hAnsi="仿宋" w:hint="eastAsia"/>
          <w:sz w:val="32"/>
          <w:szCs w:val="32"/>
        </w:rPr>
        <w:t>和</w:t>
      </w:r>
      <w:r w:rsidRPr="00F26942">
        <w:rPr>
          <w:rFonts w:ascii="仿宋_GB2312" w:eastAsia="仿宋_GB2312" w:hAnsi="仿宋" w:hint="eastAsia"/>
          <w:sz w:val="32"/>
          <w:szCs w:val="32"/>
        </w:rPr>
        <w:t>个人自荐</w:t>
      </w:r>
      <w:r w:rsidR="005924A6">
        <w:rPr>
          <w:rFonts w:ascii="仿宋_GB2312" w:eastAsia="仿宋_GB2312" w:hAnsi="仿宋" w:hint="eastAsia"/>
          <w:sz w:val="32"/>
          <w:szCs w:val="32"/>
        </w:rPr>
        <w:t>的</w:t>
      </w:r>
      <w:r w:rsidRPr="00F26942">
        <w:rPr>
          <w:rFonts w:ascii="仿宋_GB2312" w:eastAsia="仿宋_GB2312" w:hAnsi="仿宋" w:hint="eastAsia"/>
          <w:sz w:val="32"/>
          <w:szCs w:val="32"/>
        </w:rPr>
        <w:t>方式</w:t>
      </w:r>
      <w:r w:rsidR="005924A6">
        <w:rPr>
          <w:rFonts w:ascii="仿宋_GB2312" w:eastAsia="仿宋_GB2312" w:hAnsi="仿宋" w:hint="eastAsia"/>
          <w:sz w:val="32"/>
          <w:szCs w:val="32"/>
        </w:rPr>
        <w:t>，请</w:t>
      </w:r>
      <w:r>
        <w:rPr>
          <w:rFonts w:ascii="仿宋_GB2312" w:eastAsia="仿宋_GB2312" w:hAnsi="仿宋" w:hint="eastAsia"/>
          <w:sz w:val="32"/>
          <w:szCs w:val="32"/>
        </w:rPr>
        <w:t>于</w:t>
      </w:r>
      <w:r w:rsidR="006C3BE9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C3BE9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0日前将征集统计表及案例电子版发送至市妇联家儿部邮箱。</w:t>
      </w:r>
    </w:p>
    <w:p w:rsidR="001A620B" w:rsidRDefault="00B90FCB" w:rsidP="00F901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72537">
        <w:rPr>
          <w:rFonts w:ascii="仿宋_GB2312" w:eastAsia="仿宋_GB2312" w:hAnsi="仿宋" w:hint="eastAsia"/>
          <w:sz w:val="32"/>
          <w:szCs w:val="32"/>
        </w:rPr>
        <w:t>联系人：吴雪梅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A620B">
        <w:rPr>
          <w:rFonts w:ascii="仿宋_GB2312" w:eastAsia="仿宋_GB2312" w:hAnsi="仿宋" w:hint="eastAsia"/>
          <w:sz w:val="32"/>
          <w:szCs w:val="32"/>
        </w:rPr>
        <w:t>于</w:t>
      </w:r>
      <w:r w:rsidR="00DF5953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A620B">
        <w:rPr>
          <w:rFonts w:ascii="仿宋_GB2312" w:eastAsia="仿宋_GB2312" w:hAnsi="仿宋" w:hint="eastAsia"/>
          <w:sz w:val="32"/>
          <w:szCs w:val="32"/>
        </w:rPr>
        <w:t xml:space="preserve">婷  高真真  </w:t>
      </w:r>
      <w:r w:rsidRPr="00D72537">
        <w:rPr>
          <w:rFonts w:ascii="仿宋_GB2312" w:eastAsia="仿宋_GB2312" w:hAnsi="仿宋" w:hint="eastAsia"/>
          <w:sz w:val="32"/>
          <w:szCs w:val="32"/>
        </w:rPr>
        <w:t>张琴瑶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B90FCB" w:rsidRPr="00DF5953" w:rsidRDefault="00B90FCB" w:rsidP="003D394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72537">
        <w:rPr>
          <w:rFonts w:ascii="仿宋_GB2312" w:eastAsia="仿宋_GB2312" w:hAnsi="仿宋" w:hint="eastAsia"/>
          <w:sz w:val="32"/>
          <w:szCs w:val="32"/>
        </w:rPr>
        <w:t>电</w:t>
      </w:r>
      <w:r w:rsidR="000D253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72537">
        <w:rPr>
          <w:rFonts w:ascii="仿宋_GB2312" w:eastAsia="仿宋_GB2312" w:hAnsi="仿宋" w:hint="eastAsia"/>
          <w:sz w:val="32"/>
          <w:szCs w:val="32"/>
        </w:rPr>
        <w:t>话：3162120</w:t>
      </w:r>
      <w:r w:rsidR="001A620B">
        <w:rPr>
          <w:rFonts w:ascii="仿宋_GB2312" w:eastAsia="仿宋_GB2312" w:hAnsi="仿宋" w:hint="eastAsia"/>
          <w:sz w:val="32"/>
          <w:szCs w:val="32"/>
        </w:rPr>
        <w:t xml:space="preserve">  3165887</w:t>
      </w:r>
      <w:r w:rsidR="000D2531">
        <w:rPr>
          <w:rFonts w:ascii="仿宋_GB2312" w:eastAsia="仿宋_GB2312" w:hAnsi="仿宋" w:hint="eastAsia"/>
          <w:sz w:val="32"/>
          <w:szCs w:val="32"/>
        </w:rPr>
        <w:t xml:space="preserve">  </w:t>
      </w:r>
      <w:hyperlink r:id="rId6" w:history="1">
        <w:r w:rsidR="003D3946" w:rsidRPr="00DF5953">
          <w:rPr>
            <w:rStyle w:val="a7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邮箱：bzfletb@163.com</w:t>
        </w:r>
      </w:hyperlink>
      <w:r w:rsidR="001A620B" w:rsidRPr="00DF5953">
        <w:rPr>
          <w:rFonts w:ascii="仿宋_GB2312" w:eastAsia="仿宋_GB2312" w:hint="eastAsia"/>
          <w:sz w:val="32"/>
          <w:szCs w:val="32"/>
        </w:rPr>
        <w:t xml:space="preserve">    </w:t>
      </w:r>
    </w:p>
    <w:p w:rsidR="00F26942" w:rsidRDefault="00F26942" w:rsidP="004D769C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DE04C8" w:rsidRDefault="00DE04C8" w:rsidP="004D769C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D2531">
        <w:rPr>
          <w:rFonts w:ascii="仿宋_GB2312" w:eastAsia="仿宋_GB2312" w:hAnsi="仿宋" w:hint="eastAsia"/>
          <w:b/>
          <w:sz w:val="32"/>
          <w:szCs w:val="32"/>
        </w:rPr>
        <w:lastRenderedPageBreak/>
        <w:t>附：</w:t>
      </w:r>
      <w:r>
        <w:rPr>
          <w:rFonts w:ascii="仿宋_GB2312" w:eastAsia="仿宋_GB2312" w:hAnsi="仿宋" w:hint="eastAsia"/>
          <w:sz w:val="32"/>
          <w:szCs w:val="32"/>
        </w:rPr>
        <w:t>1.</w:t>
      </w:r>
      <w:r w:rsidRPr="00726F8E">
        <w:rPr>
          <w:rFonts w:ascii="仿宋_GB2312" w:eastAsia="仿宋_GB2312" w:hAnsi="仿宋" w:hint="eastAsia"/>
          <w:sz w:val="32"/>
          <w:szCs w:val="32"/>
        </w:rPr>
        <w:t xml:space="preserve"> 滨州市家庭和儿童工作典型案例征集表</w:t>
      </w:r>
    </w:p>
    <w:p w:rsidR="00DE04C8" w:rsidRDefault="00DE04C8" w:rsidP="00DE04C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2.</w:t>
      </w:r>
      <w:r w:rsidRPr="00726F8E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滨州市</w:t>
      </w:r>
      <w:r w:rsidRPr="00735C2B">
        <w:rPr>
          <w:rFonts w:ascii="仿宋_GB2312" w:eastAsia="仿宋_GB2312" w:hAnsi="仿宋" w:hint="eastAsia"/>
          <w:sz w:val="32"/>
          <w:szCs w:val="32"/>
        </w:rPr>
        <w:t>家庭</w:t>
      </w:r>
      <w:r>
        <w:rPr>
          <w:rFonts w:ascii="仿宋_GB2312" w:eastAsia="仿宋_GB2312" w:hAnsi="仿宋" w:hint="eastAsia"/>
          <w:sz w:val="32"/>
          <w:szCs w:val="32"/>
        </w:rPr>
        <w:t>和儿童</w:t>
      </w:r>
      <w:r w:rsidRPr="00735C2B">
        <w:rPr>
          <w:rFonts w:ascii="仿宋_GB2312" w:eastAsia="仿宋_GB2312" w:hAnsi="仿宋" w:hint="eastAsia"/>
          <w:sz w:val="32"/>
          <w:szCs w:val="32"/>
        </w:rPr>
        <w:t>工作典型案例征集</w:t>
      </w:r>
      <w:r>
        <w:rPr>
          <w:rFonts w:ascii="仿宋_GB2312" w:eastAsia="仿宋_GB2312" w:hAnsi="仿宋" w:hint="eastAsia"/>
          <w:sz w:val="32"/>
          <w:szCs w:val="32"/>
        </w:rPr>
        <w:t>汇总</w:t>
      </w:r>
      <w:r w:rsidRPr="00735C2B">
        <w:rPr>
          <w:rFonts w:ascii="仿宋_GB2312" w:eastAsia="仿宋_GB2312" w:hAnsi="仿宋" w:hint="eastAsia"/>
          <w:sz w:val="32"/>
          <w:szCs w:val="32"/>
        </w:rPr>
        <w:t>表</w:t>
      </w:r>
    </w:p>
    <w:p w:rsidR="005924A6" w:rsidRDefault="005924A6" w:rsidP="000D2531">
      <w:pPr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6C3BE9" w:rsidRDefault="006C3BE9" w:rsidP="000D2531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滨州市委宣传部         </w:t>
      </w:r>
      <w:r w:rsidR="000D2531">
        <w:rPr>
          <w:rFonts w:ascii="仿宋_GB2312" w:eastAsia="仿宋_GB2312" w:hAnsi="仿宋" w:hint="eastAsia"/>
          <w:sz w:val="32"/>
          <w:szCs w:val="32"/>
        </w:rPr>
        <w:t>滨州市妇女联合会</w:t>
      </w:r>
    </w:p>
    <w:p w:rsidR="006C3BE9" w:rsidRDefault="006C3BE9" w:rsidP="000D2531">
      <w:pPr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6C3BE9" w:rsidRDefault="006C3BE9" w:rsidP="000D2531">
      <w:pPr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0D2531" w:rsidRDefault="000D2531" w:rsidP="000D2531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滨州市教育局</w:t>
      </w:r>
      <w:r w:rsidR="006C3BE9"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 xml:space="preserve">滨州市关心下一代工作委员会 </w:t>
      </w:r>
    </w:p>
    <w:p w:rsidR="000D2531" w:rsidRDefault="000D2531" w:rsidP="00DF5953">
      <w:pPr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:rsidR="00F13CCB" w:rsidRDefault="00F13CCB" w:rsidP="00DF5953">
      <w:pPr>
        <w:ind w:firstLineChars="1750" w:firstLine="5600"/>
        <w:rPr>
          <w:rFonts w:ascii="仿宋_GB2312" w:eastAsia="仿宋_GB2312" w:hAnsi="仿宋" w:hint="eastAsia"/>
          <w:sz w:val="32"/>
          <w:szCs w:val="32"/>
        </w:rPr>
      </w:pPr>
    </w:p>
    <w:p w:rsidR="009A2892" w:rsidRDefault="00FC286F" w:rsidP="00DF5953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D72537">
        <w:rPr>
          <w:rFonts w:ascii="仿宋_GB2312" w:eastAsia="仿宋_GB2312" w:hAnsi="仿宋" w:hint="eastAsia"/>
          <w:sz w:val="32"/>
          <w:szCs w:val="32"/>
        </w:rPr>
        <w:t>2019年</w:t>
      </w:r>
      <w:r w:rsidR="00DF5953">
        <w:rPr>
          <w:rFonts w:ascii="仿宋_GB2312" w:eastAsia="仿宋_GB2312" w:hAnsi="仿宋" w:hint="eastAsia"/>
          <w:sz w:val="32"/>
          <w:szCs w:val="32"/>
        </w:rPr>
        <w:t>10</w:t>
      </w:r>
      <w:r w:rsidRPr="00D72537">
        <w:rPr>
          <w:rFonts w:ascii="仿宋_GB2312" w:eastAsia="仿宋_GB2312" w:hAnsi="仿宋" w:hint="eastAsia"/>
          <w:sz w:val="32"/>
          <w:szCs w:val="32"/>
        </w:rPr>
        <w:t>月</w:t>
      </w:r>
      <w:r w:rsidR="0017156C">
        <w:rPr>
          <w:rFonts w:ascii="仿宋_GB2312" w:eastAsia="仿宋_GB2312" w:hAnsi="仿宋" w:hint="eastAsia"/>
          <w:sz w:val="32"/>
          <w:szCs w:val="32"/>
        </w:rPr>
        <w:t>21</w:t>
      </w:r>
      <w:r w:rsidRPr="00D72537">
        <w:rPr>
          <w:rFonts w:ascii="仿宋_GB2312" w:eastAsia="仿宋_GB2312" w:hAnsi="仿宋" w:hint="eastAsia"/>
          <w:sz w:val="32"/>
          <w:szCs w:val="32"/>
        </w:rPr>
        <w:t>日</w:t>
      </w:r>
    </w:p>
    <w:p w:rsidR="009A2892" w:rsidRDefault="009A2892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0D2531" w:rsidRDefault="000D2531" w:rsidP="000D2531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</w:t>
      </w:r>
      <w:r w:rsidR="00726F8E">
        <w:rPr>
          <w:rFonts w:ascii="仿宋_GB2312" w:eastAsia="仿宋_GB2312" w:hAnsi="仿宋" w:hint="eastAsia"/>
          <w:sz w:val="30"/>
          <w:szCs w:val="30"/>
        </w:rPr>
        <w:t>1</w:t>
      </w:r>
    </w:p>
    <w:p w:rsidR="000D2531" w:rsidRPr="00726F8E" w:rsidRDefault="000D2531" w:rsidP="000D2531">
      <w:pPr>
        <w:spacing w:line="560" w:lineRule="exact"/>
        <w:jc w:val="center"/>
        <w:rPr>
          <w:rFonts w:ascii="黑体" w:eastAsia="黑体" w:hAnsi="方正小标宋简体" w:cs="方正小标宋简体"/>
          <w:sz w:val="36"/>
          <w:szCs w:val="36"/>
        </w:rPr>
      </w:pPr>
      <w:r w:rsidRPr="00726F8E">
        <w:rPr>
          <w:rFonts w:ascii="黑体" w:eastAsia="黑体" w:hAnsi="方正小标宋简体" w:cs="方正小标宋简体" w:hint="eastAsia"/>
          <w:sz w:val="36"/>
          <w:szCs w:val="36"/>
        </w:rPr>
        <w:t>滨州市家庭和儿童工作典型案例征集表</w:t>
      </w:r>
    </w:p>
    <w:p w:rsidR="000D2531" w:rsidRDefault="009A6CCF" w:rsidP="000D253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推荐县（市、区）</w:t>
      </w:r>
      <w:r w:rsidR="000D2531" w:rsidRPr="009A6CC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 w:rsidR="000D2531"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 w:rsidR="000D253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D253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0D253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D253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0D253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9"/>
        <w:gridCol w:w="2067"/>
        <w:gridCol w:w="1260"/>
        <w:gridCol w:w="1120"/>
        <w:gridCol w:w="420"/>
        <w:gridCol w:w="980"/>
        <w:gridCol w:w="1576"/>
      </w:tblGrid>
      <w:tr w:rsidR="00726F8E" w:rsidTr="009A6CCF">
        <w:trPr>
          <w:trHeight w:val="745"/>
        </w:trPr>
        <w:tc>
          <w:tcPr>
            <w:tcW w:w="1959" w:type="dxa"/>
            <w:vAlign w:val="center"/>
          </w:tcPr>
          <w:p w:rsidR="00726F8E" w:rsidRPr="005A0A24" w:rsidRDefault="00726F8E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 w:rsidRPr="005A0A2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67" w:type="dxa"/>
            <w:vAlign w:val="center"/>
          </w:tcPr>
          <w:p w:rsidR="00726F8E" w:rsidRPr="005A0A24" w:rsidRDefault="00726F8E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6F8E" w:rsidRPr="005A0A24" w:rsidRDefault="00726F8E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20" w:type="dxa"/>
            <w:vAlign w:val="center"/>
          </w:tcPr>
          <w:p w:rsidR="00726F8E" w:rsidRPr="005A0A24" w:rsidRDefault="00726F8E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726F8E" w:rsidRPr="005A0A24" w:rsidRDefault="00726F8E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案例类别</w:t>
            </w:r>
          </w:p>
        </w:tc>
        <w:tc>
          <w:tcPr>
            <w:tcW w:w="1575" w:type="dxa"/>
            <w:vAlign w:val="center"/>
          </w:tcPr>
          <w:p w:rsidR="00726F8E" w:rsidRPr="005A0A24" w:rsidRDefault="00726F8E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2531" w:rsidTr="009A6CCF">
        <w:trPr>
          <w:trHeight w:val="600"/>
        </w:trPr>
        <w:tc>
          <w:tcPr>
            <w:tcW w:w="1959" w:type="dxa"/>
            <w:vAlign w:val="center"/>
          </w:tcPr>
          <w:p w:rsidR="000D2531" w:rsidRPr="005A0A24" w:rsidRDefault="000D2531" w:rsidP="00846A84">
            <w:pPr>
              <w:tabs>
                <w:tab w:val="left" w:pos="560"/>
              </w:tabs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3327" w:type="dxa"/>
            <w:gridSpan w:val="2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  <w:r w:rsidRPr="005A0A24"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556" w:type="dxa"/>
            <w:gridSpan w:val="2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2531" w:rsidTr="009A6CCF">
        <w:trPr>
          <w:trHeight w:val="636"/>
        </w:trPr>
        <w:tc>
          <w:tcPr>
            <w:tcW w:w="1959" w:type="dxa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327" w:type="dxa"/>
            <w:gridSpan w:val="2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r w:rsidRPr="005A0A2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</w:p>
        </w:tc>
        <w:tc>
          <w:tcPr>
            <w:tcW w:w="2556" w:type="dxa"/>
            <w:gridSpan w:val="2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2531" w:rsidTr="009A6CCF">
        <w:trPr>
          <w:trHeight w:val="636"/>
        </w:trPr>
        <w:tc>
          <w:tcPr>
            <w:tcW w:w="1959" w:type="dxa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22" w:type="dxa"/>
            <w:gridSpan w:val="6"/>
            <w:vAlign w:val="center"/>
          </w:tcPr>
          <w:p w:rsidR="000D2531" w:rsidRPr="005A0A24" w:rsidRDefault="000D2531" w:rsidP="00846A8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2531" w:rsidTr="009A6CCF">
        <w:trPr>
          <w:trHeight w:val="8183"/>
        </w:trPr>
        <w:tc>
          <w:tcPr>
            <w:tcW w:w="1959" w:type="dxa"/>
            <w:vAlign w:val="center"/>
          </w:tcPr>
          <w:p w:rsidR="000D2531" w:rsidRDefault="000D2531" w:rsidP="00726F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0A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</w:t>
            </w:r>
          </w:p>
          <w:p w:rsidR="00726F8E" w:rsidRPr="005A0A24" w:rsidRDefault="00726F8E" w:rsidP="00726F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7422" w:type="dxa"/>
            <w:gridSpan w:val="6"/>
            <w:vAlign w:val="center"/>
          </w:tcPr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2531" w:rsidRPr="005A0A24" w:rsidRDefault="000D2531" w:rsidP="00846A8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D2531" w:rsidRDefault="000D2531" w:rsidP="000D2531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（可附页）</w:t>
      </w:r>
    </w:p>
    <w:p w:rsidR="00726F8E" w:rsidRDefault="00726F8E" w:rsidP="00726F8E">
      <w:pPr>
        <w:jc w:val="left"/>
        <w:rPr>
          <w:rFonts w:ascii="仿宋_GB2312" w:eastAsia="仿宋_GB2312" w:hint="eastAsia"/>
          <w:sz w:val="30"/>
          <w:szCs w:val="30"/>
        </w:rPr>
        <w:sectPr w:rsidR="00726F8E" w:rsidSect="00D72537">
          <w:footerReference w:type="default" r:id="rId7"/>
          <w:pgSz w:w="11906" w:h="16838"/>
          <w:pgMar w:top="1474" w:right="1588" w:bottom="1474" w:left="1588" w:header="851" w:footer="992" w:gutter="0"/>
          <w:cols w:space="425"/>
          <w:docGrid w:type="lines" w:linePitch="312"/>
        </w:sectPr>
      </w:pPr>
    </w:p>
    <w:p w:rsidR="00726F8E" w:rsidRPr="00735C2B" w:rsidRDefault="00726F8E" w:rsidP="00726F8E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726F8E" w:rsidRPr="00324639" w:rsidRDefault="00726F8E" w:rsidP="00726F8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滨州市</w:t>
      </w:r>
      <w:r w:rsidRPr="00324639">
        <w:rPr>
          <w:rFonts w:ascii="黑体" w:eastAsia="黑体" w:hint="eastAsia"/>
          <w:sz w:val="36"/>
          <w:szCs w:val="36"/>
        </w:rPr>
        <w:t>家庭和儿童工作典型案例征集汇总表</w:t>
      </w:r>
    </w:p>
    <w:p w:rsidR="00726F8E" w:rsidRDefault="00726F8E" w:rsidP="00726F8E">
      <w:pPr>
        <w:ind w:firstLineChars="200" w:firstLine="720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8"/>
        <w:tblW w:w="14106" w:type="dxa"/>
        <w:tblLook w:val="04A0"/>
      </w:tblPr>
      <w:tblGrid>
        <w:gridCol w:w="907"/>
        <w:gridCol w:w="1692"/>
        <w:gridCol w:w="1474"/>
        <w:gridCol w:w="2817"/>
        <w:gridCol w:w="1194"/>
        <w:gridCol w:w="2970"/>
        <w:gridCol w:w="1543"/>
        <w:gridCol w:w="1509"/>
      </w:tblGrid>
      <w:tr w:rsidR="00726F8E" w:rsidRPr="00726F8E" w:rsidTr="00726F8E">
        <w:trPr>
          <w:trHeight w:val="595"/>
        </w:trPr>
        <w:tc>
          <w:tcPr>
            <w:tcW w:w="907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726F8E">
              <w:rPr>
                <w:rFonts w:ascii="黑体" w:eastAsia="黑体" w:hAnsi="仿宋" w:hint="eastAsia"/>
                <w:sz w:val="30"/>
                <w:szCs w:val="30"/>
              </w:rPr>
              <w:t>序号</w:t>
            </w:r>
          </w:p>
        </w:tc>
        <w:tc>
          <w:tcPr>
            <w:tcW w:w="1692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726F8E">
              <w:rPr>
                <w:rFonts w:ascii="黑体" w:eastAsia="黑体" w:hAnsi="仿宋" w:hint="eastAsia"/>
                <w:sz w:val="30"/>
                <w:szCs w:val="30"/>
              </w:rPr>
              <w:t>案例类别</w:t>
            </w:r>
          </w:p>
        </w:tc>
        <w:tc>
          <w:tcPr>
            <w:tcW w:w="1474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726F8E">
              <w:rPr>
                <w:rFonts w:ascii="黑体" w:eastAsia="黑体" w:hAnsi="仿宋" w:hint="eastAsia"/>
                <w:sz w:val="30"/>
                <w:szCs w:val="30"/>
              </w:rPr>
              <w:t>县（市区）</w:t>
            </w:r>
          </w:p>
        </w:tc>
        <w:tc>
          <w:tcPr>
            <w:tcW w:w="2817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726F8E">
              <w:rPr>
                <w:rFonts w:ascii="黑体" w:eastAsia="黑体" w:hAnsi="仿宋" w:hint="eastAsia"/>
                <w:sz w:val="30"/>
                <w:szCs w:val="30"/>
              </w:rPr>
              <w:t>标题</w:t>
            </w:r>
          </w:p>
        </w:tc>
        <w:tc>
          <w:tcPr>
            <w:tcW w:w="1194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726F8E">
              <w:rPr>
                <w:rFonts w:ascii="黑体" w:eastAsia="黑体" w:hAnsi="仿宋" w:hint="eastAsia"/>
                <w:sz w:val="30"/>
                <w:szCs w:val="30"/>
              </w:rPr>
              <w:t>作者</w:t>
            </w:r>
          </w:p>
        </w:tc>
        <w:tc>
          <w:tcPr>
            <w:tcW w:w="2970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726F8E">
              <w:rPr>
                <w:rFonts w:ascii="黑体" w:eastAsia="黑体" w:hAnsi="仿宋" w:hint="eastAsia"/>
                <w:sz w:val="30"/>
                <w:szCs w:val="30"/>
              </w:rPr>
              <w:t>联系</w:t>
            </w:r>
            <w:r>
              <w:rPr>
                <w:rFonts w:ascii="黑体" w:eastAsia="黑体" w:hAnsi="仿宋" w:hint="eastAsia"/>
                <w:sz w:val="30"/>
                <w:szCs w:val="30"/>
              </w:rPr>
              <w:t>地址</w:t>
            </w:r>
          </w:p>
        </w:tc>
        <w:tc>
          <w:tcPr>
            <w:tcW w:w="1543" w:type="dxa"/>
            <w:vAlign w:val="center"/>
          </w:tcPr>
          <w:p w:rsidR="00726F8E" w:rsidRP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>
              <w:rPr>
                <w:rFonts w:ascii="黑体" w:eastAsia="黑体" w:hAnsi="仿宋" w:hint="eastAsia"/>
                <w:sz w:val="30"/>
                <w:szCs w:val="30"/>
              </w:rPr>
              <w:t>联系</w:t>
            </w:r>
            <w:r w:rsidRPr="00726F8E">
              <w:rPr>
                <w:rFonts w:ascii="黑体" w:eastAsia="黑体" w:hAnsi="仿宋" w:hint="eastAsia"/>
                <w:sz w:val="30"/>
                <w:szCs w:val="30"/>
              </w:rPr>
              <w:t>方式</w:t>
            </w:r>
          </w:p>
        </w:tc>
        <w:tc>
          <w:tcPr>
            <w:tcW w:w="1509" w:type="dxa"/>
            <w:vAlign w:val="center"/>
          </w:tcPr>
          <w:p w:rsidR="00726F8E" w:rsidRDefault="00726F8E" w:rsidP="00726F8E">
            <w:pPr>
              <w:jc w:val="center"/>
              <w:rPr>
                <w:rFonts w:ascii="黑体" w:eastAsia="黑体" w:hAnsi="仿宋"/>
                <w:sz w:val="30"/>
                <w:szCs w:val="30"/>
              </w:rPr>
            </w:pPr>
            <w:r>
              <w:rPr>
                <w:rFonts w:ascii="黑体" w:eastAsia="黑体" w:hAnsi="仿宋" w:hint="eastAsia"/>
                <w:sz w:val="30"/>
                <w:szCs w:val="30"/>
              </w:rPr>
              <w:t>备注</w:t>
            </w: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69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595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26F8E" w:rsidRPr="00324639" w:rsidTr="00726F8E">
        <w:trPr>
          <w:trHeight w:val="621"/>
        </w:trPr>
        <w:tc>
          <w:tcPr>
            <w:tcW w:w="90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92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9" w:type="dxa"/>
          </w:tcPr>
          <w:p w:rsidR="00726F8E" w:rsidRPr="00324639" w:rsidRDefault="00726F8E" w:rsidP="00726F8E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726F8E" w:rsidRPr="00F51A70" w:rsidRDefault="00726F8E" w:rsidP="000D2531">
      <w:pPr>
        <w:rPr>
          <w:rFonts w:ascii="仿宋_GB2312" w:eastAsia="仿宋_GB2312" w:hAnsi="仿宋"/>
          <w:sz w:val="30"/>
          <w:szCs w:val="30"/>
        </w:rPr>
      </w:pPr>
    </w:p>
    <w:sectPr w:rsidR="00726F8E" w:rsidRPr="00F51A70" w:rsidSect="00726F8E">
      <w:pgSz w:w="16838" w:h="11906" w:orient="landscape"/>
      <w:pgMar w:top="1588" w:right="1474" w:bottom="1588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63" w:rsidRDefault="00360763" w:rsidP="00DD0759">
      <w:pPr>
        <w:rPr>
          <w:rFonts w:hint="eastAsia"/>
        </w:rPr>
      </w:pPr>
      <w:r>
        <w:separator/>
      </w:r>
    </w:p>
  </w:endnote>
  <w:endnote w:type="continuationSeparator" w:id="0">
    <w:p w:rsidR="00360763" w:rsidRDefault="00360763" w:rsidP="00DD07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9985"/>
      <w:docPartObj>
        <w:docPartGallery w:val="Page Numbers (Bottom of Page)"/>
        <w:docPartUnique/>
      </w:docPartObj>
    </w:sdtPr>
    <w:sdtContent>
      <w:p w:rsidR="00194459" w:rsidRDefault="00655338">
        <w:pPr>
          <w:pStyle w:val="a5"/>
          <w:jc w:val="center"/>
          <w:rPr>
            <w:rFonts w:hint="eastAsia"/>
          </w:rPr>
        </w:pPr>
        <w:fldSimple w:instr=" PAGE   \* MERGEFORMAT ">
          <w:r w:rsidR="00F13CCB" w:rsidRPr="00F13CCB">
            <w:rPr>
              <w:rFonts w:hint="eastAsia"/>
              <w:noProof/>
              <w:lang w:val="zh-CN"/>
            </w:rPr>
            <w:t>1</w:t>
          </w:r>
        </w:fldSimple>
      </w:p>
    </w:sdtContent>
  </w:sdt>
  <w:p w:rsidR="00194459" w:rsidRDefault="00194459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63" w:rsidRDefault="00360763" w:rsidP="00DD0759">
      <w:pPr>
        <w:rPr>
          <w:rFonts w:hint="eastAsia"/>
        </w:rPr>
      </w:pPr>
      <w:r>
        <w:separator/>
      </w:r>
    </w:p>
  </w:footnote>
  <w:footnote w:type="continuationSeparator" w:id="0">
    <w:p w:rsidR="00360763" w:rsidRDefault="00360763" w:rsidP="00DD07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9FB"/>
    <w:rsid w:val="00005C81"/>
    <w:rsid w:val="00016F55"/>
    <w:rsid w:val="00020C73"/>
    <w:rsid w:val="00020E21"/>
    <w:rsid w:val="000213AA"/>
    <w:rsid w:val="00023486"/>
    <w:rsid w:val="00023603"/>
    <w:rsid w:val="00023A76"/>
    <w:rsid w:val="00027329"/>
    <w:rsid w:val="00032B8D"/>
    <w:rsid w:val="00042911"/>
    <w:rsid w:val="00042EB5"/>
    <w:rsid w:val="0004635E"/>
    <w:rsid w:val="00047BB8"/>
    <w:rsid w:val="00050105"/>
    <w:rsid w:val="00050B0E"/>
    <w:rsid w:val="00060B53"/>
    <w:rsid w:val="00065B89"/>
    <w:rsid w:val="00071D27"/>
    <w:rsid w:val="00074F23"/>
    <w:rsid w:val="00081F43"/>
    <w:rsid w:val="0009066B"/>
    <w:rsid w:val="00091093"/>
    <w:rsid w:val="00095DB5"/>
    <w:rsid w:val="000974AC"/>
    <w:rsid w:val="000A1AFE"/>
    <w:rsid w:val="000A4F72"/>
    <w:rsid w:val="000B0223"/>
    <w:rsid w:val="000B19A5"/>
    <w:rsid w:val="000B4EFD"/>
    <w:rsid w:val="000C433B"/>
    <w:rsid w:val="000D2531"/>
    <w:rsid w:val="000D6E23"/>
    <w:rsid w:val="000E05DE"/>
    <w:rsid w:val="000E106C"/>
    <w:rsid w:val="000F101D"/>
    <w:rsid w:val="000F4BAD"/>
    <w:rsid w:val="00101A5E"/>
    <w:rsid w:val="001061DD"/>
    <w:rsid w:val="00110B48"/>
    <w:rsid w:val="001222A0"/>
    <w:rsid w:val="001332B1"/>
    <w:rsid w:val="0013507E"/>
    <w:rsid w:val="00135566"/>
    <w:rsid w:val="00151A4F"/>
    <w:rsid w:val="00152486"/>
    <w:rsid w:val="00160DC8"/>
    <w:rsid w:val="0017156C"/>
    <w:rsid w:val="0017182B"/>
    <w:rsid w:val="00194459"/>
    <w:rsid w:val="00197F38"/>
    <w:rsid w:val="001A620B"/>
    <w:rsid w:val="001B0FF0"/>
    <w:rsid w:val="001B6AC3"/>
    <w:rsid w:val="001B6BA1"/>
    <w:rsid w:val="001C6769"/>
    <w:rsid w:val="001D27E0"/>
    <w:rsid w:val="001E270C"/>
    <w:rsid w:val="001F490C"/>
    <w:rsid w:val="001F56EE"/>
    <w:rsid w:val="00213889"/>
    <w:rsid w:val="00214955"/>
    <w:rsid w:val="002155F5"/>
    <w:rsid w:val="00216AAA"/>
    <w:rsid w:val="002239F7"/>
    <w:rsid w:val="00223E0B"/>
    <w:rsid w:val="002254CE"/>
    <w:rsid w:val="00233BD4"/>
    <w:rsid w:val="00244CCE"/>
    <w:rsid w:val="00250AFB"/>
    <w:rsid w:val="00254D72"/>
    <w:rsid w:val="002575A8"/>
    <w:rsid w:val="00265EA7"/>
    <w:rsid w:val="00271A15"/>
    <w:rsid w:val="00276542"/>
    <w:rsid w:val="00282F41"/>
    <w:rsid w:val="00293545"/>
    <w:rsid w:val="00296D55"/>
    <w:rsid w:val="002A1E39"/>
    <w:rsid w:val="002A1EA1"/>
    <w:rsid w:val="002A55E6"/>
    <w:rsid w:val="002A745F"/>
    <w:rsid w:val="002B04CE"/>
    <w:rsid w:val="002B761A"/>
    <w:rsid w:val="002C0A37"/>
    <w:rsid w:val="002C2CA1"/>
    <w:rsid w:val="002C675D"/>
    <w:rsid w:val="002E4D6F"/>
    <w:rsid w:val="002F3AE8"/>
    <w:rsid w:val="002F59BD"/>
    <w:rsid w:val="00304128"/>
    <w:rsid w:val="003079FB"/>
    <w:rsid w:val="003166F0"/>
    <w:rsid w:val="00320561"/>
    <w:rsid w:val="00324639"/>
    <w:rsid w:val="00330385"/>
    <w:rsid w:val="003352F0"/>
    <w:rsid w:val="00341520"/>
    <w:rsid w:val="003429C8"/>
    <w:rsid w:val="00350CA1"/>
    <w:rsid w:val="003542B5"/>
    <w:rsid w:val="003563CE"/>
    <w:rsid w:val="00360763"/>
    <w:rsid w:val="00364D24"/>
    <w:rsid w:val="00365599"/>
    <w:rsid w:val="003735A0"/>
    <w:rsid w:val="00375497"/>
    <w:rsid w:val="0038182F"/>
    <w:rsid w:val="00381ACD"/>
    <w:rsid w:val="003877D0"/>
    <w:rsid w:val="00395171"/>
    <w:rsid w:val="00395D26"/>
    <w:rsid w:val="003A07B3"/>
    <w:rsid w:val="003A0D76"/>
    <w:rsid w:val="003A20E9"/>
    <w:rsid w:val="003A6F58"/>
    <w:rsid w:val="003B221C"/>
    <w:rsid w:val="003C26DB"/>
    <w:rsid w:val="003D3946"/>
    <w:rsid w:val="003D635C"/>
    <w:rsid w:val="003F1F44"/>
    <w:rsid w:val="003F3149"/>
    <w:rsid w:val="003F39A3"/>
    <w:rsid w:val="00405ACC"/>
    <w:rsid w:val="0040774E"/>
    <w:rsid w:val="004259A4"/>
    <w:rsid w:val="0044381A"/>
    <w:rsid w:val="00446663"/>
    <w:rsid w:val="00460FAB"/>
    <w:rsid w:val="00465B45"/>
    <w:rsid w:val="00466384"/>
    <w:rsid w:val="00473D06"/>
    <w:rsid w:val="004808A2"/>
    <w:rsid w:val="0048432B"/>
    <w:rsid w:val="004864A9"/>
    <w:rsid w:val="004A67BC"/>
    <w:rsid w:val="004B143F"/>
    <w:rsid w:val="004B6333"/>
    <w:rsid w:val="004B6981"/>
    <w:rsid w:val="004C5165"/>
    <w:rsid w:val="004D312F"/>
    <w:rsid w:val="004D769C"/>
    <w:rsid w:val="004E6B70"/>
    <w:rsid w:val="004E7A57"/>
    <w:rsid w:val="004F1ACA"/>
    <w:rsid w:val="004F2268"/>
    <w:rsid w:val="004F47AE"/>
    <w:rsid w:val="0051446A"/>
    <w:rsid w:val="00532004"/>
    <w:rsid w:val="00533E60"/>
    <w:rsid w:val="0053406D"/>
    <w:rsid w:val="0053778C"/>
    <w:rsid w:val="00541CB9"/>
    <w:rsid w:val="0054457E"/>
    <w:rsid w:val="005462F1"/>
    <w:rsid w:val="00552370"/>
    <w:rsid w:val="00566AEA"/>
    <w:rsid w:val="00573B2E"/>
    <w:rsid w:val="0057477F"/>
    <w:rsid w:val="005924A6"/>
    <w:rsid w:val="005A2408"/>
    <w:rsid w:val="005A742E"/>
    <w:rsid w:val="005C1D62"/>
    <w:rsid w:val="005C6260"/>
    <w:rsid w:val="005D43E5"/>
    <w:rsid w:val="005E4807"/>
    <w:rsid w:val="005F557A"/>
    <w:rsid w:val="00600D10"/>
    <w:rsid w:val="00603DB2"/>
    <w:rsid w:val="00607EF2"/>
    <w:rsid w:val="006122EA"/>
    <w:rsid w:val="0061394A"/>
    <w:rsid w:val="00614040"/>
    <w:rsid w:val="00620878"/>
    <w:rsid w:val="00622C3B"/>
    <w:rsid w:val="00626257"/>
    <w:rsid w:val="00627CAA"/>
    <w:rsid w:val="00633489"/>
    <w:rsid w:val="0064083E"/>
    <w:rsid w:val="00651DCE"/>
    <w:rsid w:val="0065345D"/>
    <w:rsid w:val="00653F7A"/>
    <w:rsid w:val="00655338"/>
    <w:rsid w:val="00661389"/>
    <w:rsid w:val="00674F79"/>
    <w:rsid w:val="0068357E"/>
    <w:rsid w:val="006862A7"/>
    <w:rsid w:val="0068732B"/>
    <w:rsid w:val="006A0D98"/>
    <w:rsid w:val="006A311B"/>
    <w:rsid w:val="006C0F6C"/>
    <w:rsid w:val="006C3BE9"/>
    <w:rsid w:val="006C71CF"/>
    <w:rsid w:val="006C780D"/>
    <w:rsid w:val="006D12AF"/>
    <w:rsid w:val="006D13E2"/>
    <w:rsid w:val="006D4584"/>
    <w:rsid w:val="006D6F1D"/>
    <w:rsid w:val="006E6DE0"/>
    <w:rsid w:val="006E774D"/>
    <w:rsid w:val="006E7A5A"/>
    <w:rsid w:val="00701864"/>
    <w:rsid w:val="0070210F"/>
    <w:rsid w:val="00705DEA"/>
    <w:rsid w:val="00706F05"/>
    <w:rsid w:val="00710D48"/>
    <w:rsid w:val="007134C4"/>
    <w:rsid w:val="00726F8E"/>
    <w:rsid w:val="00733E29"/>
    <w:rsid w:val="00733F63"/>
    <w:rsid w:val="007341AA"/>
    <w:rsid w:val="00734B63"/>
    <w:rsid w:val="007359E5"/>
    <w:rsid w:val="00735C2B"/>
    <w:rsid w:val="0073733A"/>
    <w:rsid w:val="00747D95"/>
    <w:rsid w:val="007563C3"/>
    <w:rsid w:val="00756F23"/>
    <w:rsid w:val="00760827"/>
    <w:rsid w:val="0076223C"/>
    <w:rsid w:val="00762885"/>
    <w:rsid w:val="00764E3C"/>
    <w:rsid w:val="00770CDD"/>
    <w:rsid w:val="007737A0"/>
    <w:rsid w:val="0078320B"/>
    <w:rsid w:val="0078473F"/>
    <w:rsid w:val="00785470"/>
    <w:rsid w:val="00785596"/>
    <w:rsid w:val="00790805"/>
    <w:rsid w:val="00794AF3"/>
    <w:rsid w:val="007953F5"/>
    <w:rsid w:val="007969E5"/>
    <w:rsid w:val="007975ED"/>
    <w:rsid w:val="007A515F"/>
    <w:rsid w:val="007A6587"/>
    <w:rsid w:val="007C2C6F"/>
    <w:rsid w:val="007C7A3E"/>
    <w:rsid w:val="007E0158"/>
    <w:rsid w:val="007E5B88"/>
    <w:rsid w:val="00800F79"/>
    <w:rsid w:val="008023C4"/>
    <w:rsid w:val="0080374B"/>
    <w:rsid w:val="00807068"/>
    <w:rsid w:val="00814890"/>
    <w:rsid w:val="00826B1F"/>
    <w:rsid w:val="008465C0"/>
    <w:rsid w:val="008552FD"/>
    <w:rsid w:val="00855347"/>
    <w:rsid w:val="00864526"/>
    <w:rsid w:val="00864855"/>
    <w:rsid w:val="00865A2B"/>
    <w:rsid w:val="00866709"/>
    <w:rsid w:val="00882698"/>
    <w:rsid w:val="008830D2"/>
    <w:rsid w:val="0089158E"/>
    <w:rsid w:val="00897AA0"/>
    <w:rsid w:val="008A1066"/>
    <w:rsid w:val="008A529C"/>
    <w:rsid w:val="008B46C6"/>
    <w:rsid w:val="008C49CD"/>
    <w:rsid w:val="008E4C41"/>
    <w:rsid w:val="00901877"/>
    <w:rsid w:val="00904287"/>
    <w:rsid w:val="009070BB"/>
    <w:rsid w:val="0090750F"/>
    <w:rsid w:val="00907814"/>
    <w:rsid w:val="00911D00"/>
    <w:rsid w:val="00914D5A"/>
    <w:rsid w:val="00915F0D"/>
    <w:rsid w:val="00920EDF"/>
    <w:rsid w:val="00922A1B"/>
    <w:rsid w:val="009309FF"/>
    <w:rsid w:val="00932836"/>
    <w:rsid w:val="00942627"/>
    <w:rsid w:val="009434D2"/>
    <w:rsid w:val="0096285B"/>
    <w:rsid w:val="0096444E"/>
    <w:rsid w:val="00970C11"/>
    <w:rsid w:val="00971551"/>
    <w:rsid w:val="00973872"/>
    <w:rsid w:val="00982CEF"/>
    <w:rsid w:val="00993377"/>
    <w:rsid w:val="00994D5D"/>
    <w:rsid w:val="009953E9"/>
    <w:rsid w:val="00996236"/>
    <w:rsid w:val="009A2892"/>
    <w:rsid w:val="009A64D9"/>
    <w:rsid w:val="009A6CCF"/>
    <w:rsid w:val="009A77AA"/>
    <w:rsid w:val="009B63AB"/>
    <w:rsid w:val="009C39DE"/>
    <w:rsid w:val="009C5ECA"/>
    <w:rsid w:val="009C6AC2"/>
    <w:rsid w:val="009E5EF4"/>
    <w:rsid w:val="009F0F9B"/>
    <w:rsid w:val="00A00499"/>
    <w:rsid w:val="00A01992"/>
    <w:rsid w:val="00A03727"/>
    <w:rsid w:val="00A16ABE"/>
    <w:rsid w:val="00A17915"/>
    <w:rsid w:val="00A179DF"/>
    <w:rsid w:val="00A21BD6"/>
    <w:rsid w:val="00A24B87"/>
    <w:rsid w:val="00A277AE"/>
    <w:rsid w:val="00A30A45"/>
    <w:rsid w:val="00A317EE"/>
    <w:rsid w:val="00A32B96"/>
    <w:rsid w:val="00A344DD"/>
    <w:rsid w:val="00A534CA"/>
    <w:rsid w:val="00A53A4F"/>
    <w:rsid w:val="00A54001"/>
    <w:rsid w:val="00A65BE6"/>
    <w:rsid w:val="00A81B8E"/>
    <w:rsid w:val="00A84987"/>
    <w:rsid w:val="00A954E3"/>
    <w:rsid w:val="00AB3A2F"/>
    <w:rsid w:val="00AB4A82"/>
    <w:rsid w:val="00AD2720"/>
    <w:rsid w:val="00AD6AB2"/>
    <w:rsid w:val="00AE2FB7"/>
    <w:rsid w:val="00AE7940"/>
    <w:rsid w:val="00AF2D7B"/>
    <w:rsid w:val="00AF2F77"/>
    <w:rsid w:val="00AF7C07"/>
    <w:rsid w:val="00B02BAE"/>
    <w:rsid w:val="00B12452"/>
    <w:rsid w:val="00B15695"/>
    <w:rsid w:val="00B20832"/>
    <w:rsid w:val="00B21DA6"/>
    <w:rsid w:val="00B234E9"/>
    <w:rsid w:val="00B334D9"/>
    <w:rsid w:val="00B41753"/>
    <w:rsid w:val="00B41DF0"/>
    <w:rsid w:val="00B5328D"/>
    <w:rsid w:val="00B62231"/>
    <w:rsid w:val="00B636E3"/>
    <w:rsid w:val="00B65060"/>
    <w:rsid w:val="00B703DA"/>
    <w:rsid w:val="00B724D4"/>
    <w:rsid w:val="00B75C92"/>
    <w:rsid w:val="00B90FCB"/>
    <w:rsid w:val="00B91666"/>
    <w:rsid w:val="00B97669"/>
    <w:rsid w:val="00BA26E6"/>
    <w:rsid w:val="00BA6EF9"/>
    <w:rsid w:val="00BB3647"/>
    <w:rsid w:val="00BB3FA8"/>
    <w:rsid w:val="00BF2108"/>
    <w:rsid w:val="00BF2DA6"/>
    <w:rsid w:val="00BF6537"/>
    <w:rsid w:val="00C03C9E"/>
    <w:rsid w:val="00C07544"/>
    <w:rsid w:val="00C11837"/>
    <w:rsid w:val="00C11BDB"/>
    <w:rsid w:val="00C11D92"/>
    <w:rsid w:val="00C270F6"/>
    <w:rsid w:val="00C31E80"/>
    <w:rsid w:val="00C37644"/>
    <w:rsid w:val="00C4069F"/>
    <w:rsid w:val="00C4079D"/>
    <w:rsid w:val="00C44FC9"/>
    <w:rsid w:val="00C54AD0"/>
    <w:rsid w:val="00C5624D"/>
    <w:rsid w:val="00C57910"/>
    <w:rsid w:val="00C65D6D"/>
    <w:rsid w:val="00C70610"/>
    <w:rsid w:val="00C7203F"/>
    <w:rsid w:val="00C76982"/>
    <w:rsid w:val="00C80FDB"/>
    <w:rsid w:val="00C920A1"/>
    <w:rsid w:val="00C94B62"/>
    <w:rsid w:val="00C961EF"/>
    <w:rsid w:val="00CA1694"/>
    <w:rsid w:val="00CB7317"/>
    <w:rsid w:val="00CC169B"/>
    <w:rsid w:val="00CC5F0F"/>
    <w:rsid w:val="00CD28C7"/>
    <w:rsid w:val="00CD4BED"/>
    <w:rsid w:val="00CD5B8F"/>
    <w:rsid w:val="00CD7DE9"/>
    <w:rsid w:val="00CE292A"/>
    <w:rsid w:val="00D10788"/>
    <w:rsid w:val="00D12BB1"/>
    <w:rsid w:val="00D1566A"/>
    <w:rsid w:val="00D23E4F"/>
    <w:rsid w:val="00D32BFD"/>
    <w:rsid w:val="00D40C48"/>
    <w:rsid w:val="00D4368D"/>
    <w:rsid w:val="00D46194"/>
    <w:rsid w:val="00D72537"/>
    <w:rsid w:val="00D730B5"/>
    <w:rsid w:val="00D7558D"/>
    <w:rsid w:val="00D7612B"/>
    <w:rsid w:val="00D92779"/>
    <w:rsid w:val="00DA3E13"/>
    <w:rsid w:val="00DA41A5"/>
    <w:rsid w:val="00DB03DC"/>
    <w:rsid w:val="00DC02C2"/>
    <w:rsid w:val="00DC0C30"/>
    <w:rsid w:val="00DC0E8E"/>
    <w:rsid w:val="00DC1798"/>
    <w:rsid w:val="00DC1996"/>
    <w:rsid w:val="00DD03FF"/>
    <w:rsid w:val="00DD0759"/>
    <w:rsid w:val="00DD47D5"/>
    <w:rsid w:val="00DE04C8"/>
    <w:rsid w:val="00DE1CC5"/>
    <w:rsid w:val="00DE304E"/>
    <w:rsid w:val="00DF033C"/>
    <w:rsid w:val="00DF2A98"/>
    <w:rsid w:val="00DF2D8A"/>
    <w:rsid w:val="00DF5953"/>
    <w:rsid w:val="00E07BF9"/>
    <w:rsid w:val="00E101E5"/>
    <w:rsid w:val="00E13C87"/>
    <w:rsid w:val="00E15321"/>
    <w:rsid w:val="00E27973"/>
    <w:rsid w:val="00E31454"/>
    <w:rsid w:val="00E41654"/>
    <w:rsid w:val="00E42F4F"/>
    <w:rsid w:val="00E42FD2"/>
    <w:rsid w:val="00E430A0"/>
    <w:rsid w:val="00E50400"/>
    <w:rsid w:val="00E52C83"/>
    <w:rsid w:val="00E60491"/>
    <w:rsid w:val="00E667BF"/>
    <w:rsid w:val="00E747A4"/>
    <w:rsid w:val="00E74DB6"/>
    <w:rsid w:val="00E81F9A"/>
    <w:rsid w:val="00E9524F"/>
    <w:rsid w:val="00E962A6"/>
    <w:rsid w:val="00E96BEF"/>
    <w:rsid w:val="00E977BA"/>
    <w:rsid w:val="00EA224C"/>
    <w:rsid w:val="00EB014C"/>
    <w:rsid w:val="00EB281B"/>
    <w:rsid w:val="00EB7D96"/>
    <w:rsid w:val="00ED2D84"/>
    <w:rsid w:val="00EE4880"/>
    <w:rsid w:val="00EF28B9"/>
    <w:rsid w:val="00EF6558"/>
    <w:rsid w:val="00F02AA4"/>
    <w:rsid w:val="00F04E22"/>
    <w:rsid w:val="00F1075D"/>
    <w:rsid w:val="00F12C24"/>
    <w:rsid w:val="00F13CCB"/>
    <w:rsid w:val="00F146EC"/>
    <w:rsid w:val="00F162B8"/>
    <w:rsid w:val="00F22F2D"/>
    <w:rsid w:val="00F241E0"/>
    <w:rsid w:val="00F26942"/>
    <w:rsid w:val="00F3424A"/>
    <w:rsid w:val="00F36B86"/>
    <w:rsid w:val="00F428AA"/>
    <w:rsid w:val="00F44447"/>
    <w:rsid w:val="00F51A70"/>
    <w:rsid w:val="00F52FE5"/>
    <w:rsid w:val="00F54EC1"/>
    <w:rsid w:val="00F56884"/>
    <w:rsid w:val="00F56D4E"/>
    <w:rsid w:val="00F61FB3"/>
    <w:rsid w:val="00F67414"/>
    <w:rsid w:val="00F7196C"/>
    <w:rsid w:val="00F803CC"/>
    <w:rsid w:val="00F81327"/>
    <w:rsid w:val="00F84590"/>
    <w:rsid w:val="00F84A10"/>
    <w:rsid w:val="00F85E4D"/>
    <w:rsid w:val="00F90124"/>
    <w:rsid w:val="00FB130E"/>
    <w:rsid w:val="00FC1271"/>
    <w:rsid w:val="00FC1FB9"/>
    <w:rsid w:val="00FC286F"/>
    <w:rsid w:val="00FD1145"/>
    <w:rsid w:val="00FD1B9B"/>
    <w:rsid w:val="00FD3F7D"/>
    <w:rsid w:val="00FD7C0B"/>
    <w:rsid w:val="00FE1FE8"/>
    <w:rsid w:val="00FF293E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D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07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759"/>
    <w:rPr>
      <w:sz w:val="18"/>
      <w:szCs w:val="18"/>
    </w:rPr>
  </w:style>
  <w:style w:type="character" w:styleId="a6">
    <w:name w:val="Strong"/>
    <w:basedOn w:val="a0"/>
    <w:uiPriority w:val="22"/>
    <w:qFormat/>
    <w:rsid w:val="00A179DF"/>
    <w:rPr>
      <w:b/>
      <w:bCs/>
    </w:rPr>
  </w:style>
  <w:style w:type="character" w:styleId="a7">
    <w:name w:val="Hyperlink"/>
    <w:basedOn w:val="a0"/>
    <w:uiPriority w:val="99"/>
    <w:unhideWhenUsed/>
    <w:rsid w:val="00B90FC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35566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bzflet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1103</Words>
  <Characters>1137</Characters>
  <Application>Microsoft Office Word</Application>
  <DocSecurity>0</DocSecurity>
  <Lines>45</Lines>
  <Paragraphs>13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253</cp:revision>
  <cp:lastPrinted>2019-10-21T08:23:00Z</cp:lastPrinted>
  <dcterms:created xsi:type="dcterms:W3CDTF">2019-04-26T08:23:00Z</dcterms:created>
  <dcterms:modified xsi:type="dcterms:W3CDTF">2019-10-31T02:41:00Z</dcterms:modified>
</cp:coreProperties>
</file>