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市妇联机关党支部“两学一做”学习教育学习计划表</w:t>
      </w:r>
    </w:p>
    <w:bookmarkEnd w:id="0"/>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lang w:val="en-US"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80"/>
        <w:gridCol w:w="606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7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时间</w:t>
            </w:r>
          </w:p>
        </w:tc>
        <w:tc>
          <w:tcPr>
            <w:tcW w:w="6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学习内容</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学习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trPr>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4月</w:t>
            </w:r>
          </w:p>
        </w:tc>
        <w:tc>
          <w:tcPr>
            <w:tcW w:w="6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vertAlign w:val="baseline"/>
                <w:lang w:val="en-US" w:eastAsia="zh-CN"/>
              </w:rPr>
              <w:t>学习《党章》总纲、第一、二章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《市妇联关于在全体党员中开展“两学一做”学习教育的实施方案》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传达学习市委“两学一做”实施方案及张光峰书记重要讲话精神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④领导上党课——《“两学一做”学习教育动员会讲话》</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全面小康热点面对面第一章——新起点上的新蓝图</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5月</w:t>
            </w: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vertAlign w:val="baseline"/>
                <w:lang w:val="en-US" w:eastAsia="zh-CN"/>
              </w:rPr>
              <w:t>学习《党章》第六、七、八、九、十、十一章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《中国共产党党和国家机关基层组织工作条例》全篇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《中国共产党廉洁自律准则》、《中国共产党纪律处分条例》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④观看廉政教育片</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7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606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全面小康热点面对面第二章——引领发展的第一动力</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6月</w:t>
            </w: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vertAlign w:val="baseline"/>
                <w:lang w:val="en-US" w:eastAsia="zh-CN"/>
              </w:rPr>
              <w:t>《习近平关于严明党的纪律和规矩论述摘编》第一、二章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以“讲政治、有信念”为主要内容，重点结合学习《党章》和习近平总书记关于坚持中国特色社会主义“三个自信”、实现中华民族伟大复兴的中国梦等有关重要讲话精神进行学习讨论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《习近平关于党风廉政建设和反腐败斗争论述摘编》第一、二、三章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④《习近平谈治国理政》第一、二章</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7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全面小康热点面对面第三章——奏响全面发展“协奏曲”</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7月</w:t>
            </w:r>
          </w:p>
        </w:tc>
        <w:tc>
          <w:tcPr>
            <w:tcW w:w="606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vertAlign w:val="baseline"/>
                <w:lang w:val="en-US" w:eastAsia="zh-CN"/>
              </w:rPr>
              <w:t>《习近平关于严明党的纪律和规矩论述摘编》第三、四章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《习近平关于党风廉政建设和反腐败斗争论述摘编》第四、五、六章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《习近平总书记系列重要讲话读本》第一、二章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④《习近平谈治国理政》第一、二、三章</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7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606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全面小康热点面对面第四章——建设绿水青山的美丽中国</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8月</w:t>
            </w: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vertAlign w:val="baseline"/>
                <w:lang w:val="en-US" w:eastAsia="zh-CN"/>
              </w:rPr>
              <w:t>《习近平关于严明党的纪律和规矩论述摘编》第五、六、七章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《习近平关于党风廉政建设和反腐败斗争论述摘编》第七、八、九章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《习近平总书记系列重要讲话读本》第三、四章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④以“讲规矩、有纪律”为主要内容，重点结合学习《纪律处分条例》《习近平关于党风廉政建设和反腐败论述摘编》《习近平关于严明党的纪律和规矩论述摘编》以及有关警示教育典型案例等进行学习讨论</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7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全面小康热点面对面第五章——合作共赢谱新篇</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9月</w:t>
            </w: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lang w:val="en-US" w:eastAsia="zh-CN"/>
              </w:rPr>
              <w:t>《中国共产党地方委员会工作条例》全篇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《中国共产党党组工作条例（试行）》全篇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《习近平总书记系列重要讲话读本》第五、六章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④《习近平谈治国理政》第四、五、六章</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7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全面小康热点面对面第六章——让全体人民都过上好日子</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10月</w:t>
            </w: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vertAlign w:val="baseline"/>
                <w:lang w:val="en-US" w:eastAsia="zh-CN"/>
              </w:rPr>
              <w:t>《党委会的工作方法》全篇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以“讲道德、有品行”为主要内容，重点结合学习《廉洁自律准则》、习近平总书记关于社会主义核心价值观和好干部的重要论述进行学习讨论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《习近平总书记系列重要讲话读本》第七、八章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④《习近平谈治国理政》第七、八、九章</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7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全面小康热点面对面第七章——锻造坚强的领导核心</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11月</w:t>
            </w: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vertAlign w:val="baseline"/>
                <w:lang w:val="en-US" w:eastAsia="zh-CN"/>
              </w:rPr>
              <w:t>《党政领导干部选拔任用条例》全篇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《习近平总书记系列讲话精神》（干部读本）第一、二、三、四、五章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《习近平总书记系列重要讲话读本》第九、十章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④《习近平谈治国理政》第十、十一、十二章</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78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学习有关警示教育资料</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7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12月</w:t>
            </w: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sym w:font="Wingdings" w:char="F081"/>
            </w:r>
            <w:r>
              <w:rPr>
                <w:rFonts w:hint="eastAsia" w:ascii="仿宋_GB2312" w:hAnsi="仿宋_GB2312" w:eastAsia="仿宋_GB2312" w:cs="仿宋_GB2312"/>
                <w:sz w:val="24"/>
                <w:szCs w:val="24"/>
                <w:lang w:val="en-US" w:eastAsia="zh-CN"/>
              </w:rPr>
              <w:t>以“讲奉献、有作为”为主要内容，重点结合学习党中央提出的“四个全面”战略布局、“五大发展理念”和习近平总书记关于群团工作的重要论述等进行学习讨论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2"/>
            </w:r>
            <w:r>
              <w:rPr>
                <w:rFonts w:hint="eastAsia" w:ascii="仿宋_GB2312" w:hAnsi="仿宋_GB2312" w:eastAsia="仿宋_GB2312" w:cs="仿宋_GB2312"/>
                <w:sz w:val="24"/>
                <w:szCs w:val="24"/>
                <w:lang w:val="en-US" w:eastAsia="zh-CN"/>
              </w:rPr>
              <w:t>《习近平总书记系列讲话精神》（干部读本）第六、七、八、九章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F083"/>
            </w:r>
            <w:r>
              <w:rPr>
                <w:rFonts w:hint="eastAsia" w:ascii="仿宋_GB2312" w:hAnsi="仿宋_GB2312" w:eastAsia="仿宋_GB2312" w:cs="仿宋_GB2312"/>
                <w:sz w:val="24"/>
                <w:szCs w:val="24"/>
                <w:lang w:val="en-US" w:eastAsia="zh-CN"/>
              </w:rPr>
              <w:t>《习近平总书记系列重要讲话读本》第十一、十二章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④《习近平谈治国理政》第十三——十八章</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集中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78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p>
        </w:tc>
        <w:tc>
          <w:tcPr>
            <w:tcW w:w="606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学习有关党的历史的有关资料</w:t>
            </w:r>
          </w:p>
        </w:tc>
        <w:tc>
          <w:tcPr>
            <w:tcW w:w="775"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自学</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508C2"/>
    <w:rsid w:val="3A2508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2016-04-29T02:48:00Z</dcterms:created>
  <dc:creator>Administrator</dc:creator>
  <cp:lastModifiedBy>Administrator</cp:lastModifiedBy>
  <dcterms:modified xsi:type="dcterms:W3CDTF">2016-04-29T02:48:55Z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