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  <w:t>滨州市优秀家风家训征集表</w:t>
      </w:r>
    </w:p>
    <w:bookmarkEnd w:id="0"/>
    <w:p>
      <w:pPr>
        <w:spacing w:line="540" w:lineRule="exact"/>
        <w:jc w:val="center"/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83"/>
        <w:gridCol w:w="135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36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6" w:hRule="atLeast"/>
        </w:trPr>
        <w:tc>
          <w:tcPr>
            <w:tcW w:w="11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6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邮箱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家风家训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家庭故事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楷体_GB2312" w:hAnsi="宋体" w:eastAsia="楷体_GB2312"/>
          <w:b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b/>
          <w:color w:val="000000"/>
          <w:sz w:val="24"/>
          <w:szCs w:val="24"/>
        </w:rPr>
        <w:t>填写说明：</w:t>
      </w:r>
    </w:p>
    <w:p>
      <w:pPr>
        <w:numPr>
          <w:ilvl w:val="0"/>
          <w:numId w:val="1"/>
        </w:numPr>
        <w:tabs>
          <w:tab w:val="left" w:pos="360"/>
        </w:tabs>
        <w:spacing w:line="30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姓名处填写一位自荐家庭联系人。</w:t>
      </w:r>
    </w:p>
    <w:p>
      <w:pPr>
        <w:numPr>
          <w:ilvl w:val="0"/>
          <w:numId w:val="1"/>
        </w:numPr>
        <w:tabs>
          <w:tab w:val="left" w:pos="360"/>
        </w:tabs>
        <w:spacing w:line="30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联系电话需保证畅通，邮箱需保证真实有效，家庭住址需保证真实、详细。</w:t>
      </w:r>
    </w:p>
    <w:p>
      <w:pPr>
        <w:spacing w:line="30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家风家训一栏请简要填写，家庭故事部分全文不超过500字，所填写内容需保证真实，不得抄袭、编造。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7715545">
    <w:nsid w:val="606C6159"/>
    <w:multiLevelType w:val="multilevel"/>
    <w:tmpl w:val="606C6159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6177155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76A3"/>
    <w:rsid w:val="20E476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2016-04-20T00:57:00Z</dcterms:created>
  <dc:creator>Administrator</dc:creator>
  <cp:lastModifiedBy>Administrator</cp:lastModifiedBy>
  <dcterms:modified xsi:type="dcterms:W3CDTF">2016-04-20T00:58:00Z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